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4335" w14:textId="77777777" w:rsidR="00DE34E0" w:rsidRDefault="00A775B3" w:rsidP="00DE34E0">
      <w:pPr>
        <w:pStyle w:val="Title"/>
      </w:pPr>
      <w:r w:rsidRPr="00602EF8">
        <w:t xml:space="preserve">A Guide to </w:t>
      </w:r>
      <w:r w:rsidR="00DE34E0" w:rsidRPr="00602EF8">
        <w:t>Accountabi</w:t>
      </w:r>
      <w:r w:rsidR="00DE34E0">
        <w:t xml:space="preserve">lity: </w:t>
      </w:r>
    </w:p>
    <w:p w14:paraId="5D566BA8" w14:textId="53442514" w:rsidR="00A775B3" w:rsidRDefault="00DE34E0" w:rsidP="00DE34E0">
      <w:pPr>
        <w:pStyle w:val="Title"/>
      </w:pPr>
      <w:r>
        <w:t>Agencies and Individuals</w:t>
      </w:r>
    </w:p>
    <w:p w14:paraId="27CE64C6" w14:textId="77777777" w:rsidR="00A775B3" w:rsidRPr="00A775B3" w:rsidRDefault="00A775B3" w:rsidP="00A775B3"/>
    <w:p w14:paraId="0AD1EA1F" w14:textId="1A6ECC77" w:rsidR="00A775B3" w:rsidRPr="00AE7685" w:rsidRDefault="00AE7685" w:rsidP="00A775B3">
      <w:bookmarkStart w:id="0" w:name="_Toc187329689"/>
      <w:r w:rsidRPr="00AE7685">
        <w:rPr>
          <w:rStyle w:val="Heading2Char"/>
          <w:b/>
          <w:bCs/>
          <w:sz w:val="22"/>
          <w:szCs w:val="22"/>
          <w:u w:val="single"/>
        </w:rPr>
        <w:t>Disclaimer and common sense:</w:t>
      </w:r>
      <w:bookmarkEnd w:id="0"/>
      <w:r w:rsidR="00A775B3" w:rsidRPr="00AE7685">
        <w:rPr>
          <w:b/>
          <w:bCs/>
          <w:i/>
          <w:iCs/>
        </w:rPr>
        <w:t xml:space="preserve"> </w:t>
      </w:r>
      <w:r w:rsidR="00A775B3" w:rsidRPr="00AE7685">
        <w:rPr>
          <w:rStyle w:val="SubtitleChar"/>
        </w:rPr>
        <w:t>Nothing contained herein is legal advice,</w:t>
      </w:r>
      <w:r w:rsidRPr="00AE7685">
        <w:rPr>
          <w:rStyle w:val="SubtitleChar"/>
        </w:rPr>
        <w:t xml:space="preserve"> and is freely available information retrieved from the internet and other resources</w:t>
      </w:r>
      <w:r w:rsidR="00A775B3" w:rsidRPr="00AE7685">
        <w:t>.</w:t>
      </w:r>
    </w:p>
    <w:p w14:paraId="034FCDDE" w14:textId="77777777" w:rsidR="00A775B3" w:rsidRDefault="00A775B3" w:rsidP="00A775B3">
      <w:pPr>
        <w:rPr>
          <w:sz w:val="20"/>
          <w:szCs w:val="20"/>
        </w:rPr>
      </w:pPr>
    </w:p>
    <w:sdt>
      <w:sdtPr>
        <w:rPr>
          <w:rFonts w:ascii="Verdana" w:eastAsiaTheme="minorHAnsi" w:hAnsi="Verdana" w:cstheme="minorBidi"/>
          <w:color w:val="auto"/>
          <w:sz w:val="22"/>
          <w:szCs w:val="22"/>
        </w:rPr>
        <w:id w:val="681323679"/>
        <w:docPartObj>
          <w:docPartGallery w:val="Table of Contents"/>
          <w:docPartUnique/>
        </w:docPartObj>
      </w:sdtPr>
      <w:sdtEndPr>
        <w:rPr>
          <w:b/>
          <w:bCs/>
          <w:noProof/>
        </w:rPr>
      </w:sdtEndPr>
      <w:sdtContent>
        <w:p w14:paraId="426248A9" w14:textId="18F10983" w:rsidR="00A775B3" w:rsidRDefault="00A775B3">
          <w:pPr>
            <w:pStyle w:val="TOCHeading"/>
          </w:pPr>
          <w:r>
            <w:t>Contents</w:t>
          </w:r>
        </w:p>
        <w:p w14:paraId="7A132D53" w14:textId="60560F59" w:rsidR="00AE7685" w:rsidRDefault="00A775B3">
          <w:pPr>
            <w:pStyle w:val="TOC2"/>
            <w:tabs>
              <w:tab w:val="right" w:leader="dot" w:pos="9350"/>
            </w:tabs>
            <w:rPr>
              <w:rFonts w:asciiTheme="minorHAnsi" w:eastAsiaTheme="minorEastAsia" w:hAnsiTheme="minorHAnsi"/>
              <w:noProof/>
              <w:kern w:val="2"/>
              <w14:ligatures w14:val="standardContextual"/>
            </w:rPr>
          </w:pPr>
          <w:r>
            <w:fldChar w:fldCharType="begin"/>
          </w:r>
          <w:r>
            <w:instrText xml:space="preserve"> TOC \o "1-3" \h \z \u </w:instrText>
          </w:r>
          <w:r>
            <w:fldChar w:fldCharType="separate"/>
          </w:r>
          <w:hyperlink w:anchor="_Toc187329689" w:history="1">
            <w:r w:rsidR="00AE7685" w:rsidRPr="00624BD0">
              <w:rPr>
                <w:rStyle w:val="Hyperlink"/>
                <w:b/>
                <w:bCs/>
                <w:noProof/>
              </w:rPr>
              <w:t>Disclaimer and common sense:</w:t>
            </w:r>
            <w:r w:rsidR="00AE7685">
              <w:rPr>
                <w:noProof/>
                <w:webHidden/>
              </w:rPr>
              <w:tab/>
            </w:r>
            <w:r w:rsidR="00AE7685">
              <w:rPr>
                <w:noProof/>
                <w:webHidden/>
              </w:rPr>
              <w:fldChar w:fldCharType="begin"/>
            </w:r>
            <w:r w:rsidR="00AE7685">
              <w:rPr>
                <w:noProof/>
                <w:webHidden/>
              </w:rPr>
              <w:instrText xml:space="preserve"> PAGEREF _Toc187329689 \h </w:instrText>
            </w:r>
            <w:r w:rsidR="00AE7685">
              <w:rPr>
                <w:noProof/>
                <w:webHidden/>
              </w:rPr>
            </w:r>
            <w:r w:rsidR="00AE7685">
              <w:rPr>
                <w:noProof/>
                <w:webHidden/>
              </w:rPr>
              <w:fldChar w:fldCharType="separate"/>
            </w:r>
            <w:r w:rsidR="00AE7685">
              <w:rPr>
                <w:noProof/>
                <w:webHidden/>
              </w:rPr>
              <w:t>1</w:t>
            </w:r>
            <w:r w:rsidR="00AE7685">
              <w:rPr>
                <w:noProof/>
                <w:webHidden/>
              </w:rPr>
              <w:fldChar w:fldCharType="end"/>
            </w:r>
          </w:hyperlink>
        </w:p>
        <w:p w14:paraId="4CBEB0EE" w14:textId="477F62DE" w:rsidR="00AE7685" w:rsidRDefault="00AE7685">
          <w:pPr>
            <w:pStyle w:val="TOC1"/>
            <w:tabs>
              <w:tab w:val="right" w:leader="dot" w:pos="9350"/>
            </w:tabs>
            <w:rPr>
              <w:rFonts w:asciiTheme="minorHAnsi" w:eastAsiaTheme="minorEastAsia" w:hAnsiTheme="minorHAnsi"/>
              <w:noProof/>
              <w:kern w:val="2"/>
              <w14:ligatures w14:val="standardContextual"/>
            </w:rPr>
          </w:pPr>
          <w:hyperlink w:anchor="_Toc187329690" w:history="1">
            <w:r w:rsidRPr="00624BD0">
              <w:rPr>
                <w:rStyle w:val="Hyperlink"/>
                <w:noProof/>
              </w:rPr>
              <w:t>General Suggestions:</w:t>
            </w:r>
            <w:r>
              <w:rPr>
                <w:noProof/>
                <w:webHidden/>
              </w:rPr>
              <w:tab/>
            </w:r>
            <w:r>
              <w:rPr>
                <w:noProof/>
                <w:webHidden/>
              </w:rPr>
              <w:fldChar w:fldCharType="begin"/>
            </w:r>
            <w:r>
              <w:rPr>
                <w:noProof/>
                <w:webHidden/>
              </w:rPr>
              <w:instrText xml:space="preserve"> PAGEREF _Toc187329690 \h </w:instrText>
            </w:r>
            <w:r>
              <w:rPr>
                <w:noProof/>
                <w:webHidden/>
              </w:rPr>
            </w:r>
            <w:r>
              <w:rPr>
                <w:noProof/>
                <w:webHidden/>
              </w:rPr>
              <w:fldChar w:fldCharType="separate"/>
            </w:r>
            <w:r>
              <w:rPr>
                <w:noProof/>
                <w:webHidden/>
              </w:rPr>
              <w:t>2</w:t>
            </w:r>
            <w:r>
              <w:rPr>
                <w:noProof/>
                <w:webHidden/>
              </w:rPr>
              <w:fldChar w:fldCharType="end"/>
            </w:r>
          </w:hyperlink>
        </w:p>
        <w:p w14:paraId="4A966F81" w14:textId="7E24313C" w:rsidR="00AE7685" w:rsidRDefault="00AE7685">
          <w:pPr>
            <w:pStyle w:val="TOC2"/>
            <w:tabs>
              <w:tab w:val="right" w:leader="dot" w:pos="9350"/>
            </w:tabs>
            <w:rPr>
              <w:rFonts w:asciiTheme="minorHAnsi" w:eastAsiaTheme="minorEastAsia" w:hAnsiTheme="minorHAnsi"/>
              <w:noProof/>
              <w:kern w:val="2"/>
              <w14:ligatures w14:val="standardContextual"/>
            </w:rPr>
          </w:pPr>
          <w:hyperlink w:anchor="_Toc187329691" w:history="1">
            <w:r w:rsidRPr="00624BD0">
              <w:rPr>
                <w:rStyle w:val="Hyperlink"/>
                <w:noProof/>
              </w:rPr>
              <w:t>NOTE.</w:t>
            </w:r>
            <w:r>
              <w:rPr>
                <w:noProof/>
                <w:webHidden/>
              </w:rPr>
              <w:tab/>
            </w:r>
            <w:r>
              <w:rPr>
                <w:noProof/>
                <w:webHidden/>
              </w:rPr>
              <w:fldChar w:fldCharType="begin"/>
            </w:r>
            <w:r>
              <w:rPr>
                <w:noProof/>
                <w:webHidden/>
              </w:rPr>
              <w:instrText xml:space="preserve"> PAGEREF _Toc187329691 \h </w:instrText>
            </w:r>
            <w:r>
              <w:rPr>
                <w:noProof/>
                <w:webHidden/>
              </w:rPr>
            </w:r>
            <w:r>
              <w:rPr>
                <w:noProof/>
                <w:webHidden/>
              </w:rPr>
              <w:fldChar w:fldCharType="separate"/>
            </w:r>
            <w:r>
              <w:rPr>
                <w:noProof/>
                <w:webHidden/>
              </w:rPr>
              <w:t>3</w:t>
            </w:r>
            <w:r>
              <w:rPr>
                <w:noProof/>
                <w:webHidden/>
              </w:rPr>
              <w:fldChar w:fldCharType="end"/>
            </w:r>
          </w:hyperlink>
        </w:p>
        <w:p w14:paraId="084087ED" w14:textId="2C25C818" w:rsidR="00AE7685" w:rsidRDefault="00AE7685">
          <w:pPr>
            <w:pStyle w:val="TOC1"/>
            <w:tabs>
              <w:tab w:val="right" w:leader="dot" w:pos="9350"/>
            </w:tabs>
            <w:rPr>
              <w:rFonts w:asciiTheme="minorHAnsi" w:eastAsiaTheme="minorEastAsia" w:hAnsiTheme="minorHAnsi"/>
              <w:noProof/>
              <w:kern w:val="2"/>
              <w14:ligatures w14:val="standardContextual"/>
            </w:rPr>
          </w:pPr>
          <w:hyperlink w:anchor="_Toc187329692" w:history="1">
            <w:r w:rsidRPr="00624BD0">
              <w:rPr>
                <w:rStyle w:val="Hyperlink"/>
                <w:noProof/>
              </w:rPr>
              <w:t>DFPS/CPS</w:t>
            </w:r>
            <w:r>
              <w:rPr>
                <w:noProof/>
                <w:webHidden/>
              </w:rPr>
              <w:tab/>
            </w:r>
            <w:r>
              <w:rPr>
                <w:noProof/>
                <w:webHidden/>
              </w:rPr>
              <w:fldChar w:fldCharType="begin"/>
            </w:r>
            <w:r>
              <w:rPr>
                <w:noProof/>
                <w:webHidden/>
              </w:rPr>
              <w:instrText xml:space="preserve"> PAGEREF _Toc187329692 \h </w:instrText>
            </w:r>
            <w:r>
              <w:rPr>
                <w:noProof/>
                <w:webHidden/>
              </w:rPr>
            </w:r>
            <w:r>
              <w:rPr>
                <w:noProof/>
                <w:webHidden/>
              </w:rPr>
              <w:fldChar w:fldCharType="separate"/>
            </w:r>
            <w:r>
              <w:rPr>
                <w:noProof/>
                <w:webHidden/>
              </w:rPr>
              <w:t>3</w:t>
            </w:r>
            <w:r>
              <w:rPr>
                <w:noProof/>
                <w:webHidden/>
              </w:rPr>
              <w:fldChar w:fldCharType="end"/>
            </w:r>
          </w:hyperlink>
        </w:p>
        <w:p w14:paraId="2EAB3D54" w14:textId="2B58678E" w:rsidR="00AE7685" w:rsidRDefault="00AE7685">
          <w:pPr>
            <w:pStyle w:val="TOC1"/>
            <w:tabs>
              <w:tab w:val="right" w:leader="dot" w:pos="9350"/>
            </w:tabs>
            <w:rPr>
              <w:rFonts w:asciiTheme="minorHAnsi" w:eastAsiaTheme="minorEastAsia" w:hAnsiTheme="minorHAnsi"/>
              <w:noProof/>
              <w:kern w:val="2"/>
              <w14:ligatures w14:val="standardContextual"/>
            </w:rPr>
          </w:pPr>
          <w:hyperlink w:anchor="_Toc187329693" w:history="1">
            <w:r w:rsidRPr="00624BD0">
              <w:rPr>
                <w:rStyle w:val="Hyperlink"/>
                <w:noProof/>
              </w:rPr>
              <w:t>Local Law Enforcement</w:t>
            </w:r>
            <w:r>
              <w:rPr>
                <w:noProof/>
                <w:webHidden/>
              </w:rPr>
              <w:tab/>
            </w:r>
            <w:r>
              <w:rPr>
                <w:noProof/>
                <w:webHidden/>
              </w:rPr>
              <w:fldChar w:fldCharType="begin"/>
            </w:r>
            <w:r>
              <w:rPr>
                <w:noProof/>
                <w:webHidden/>
              </w:rPr>
              <w:instrText xml:space="preserve"> PAGEREF _Toc187329693 \h </w:instrText>
            </w:r>
            <w:r>
              <w:rPr>
                <w:noProof/>
                <w:webHidden/>
              </w:rPr>
            </w:r>
            <w:r>
              <w:rPr>
                <w:noProof/>
                <w:webHidden/>
              </w:rPr>
              <w:fldChar w:fldCharType="separate"/>
            </w:r>
            <w:r>
              <w:rPr>
                <w:noProof/>
                <w:webHidden/>
              </w:rPr>
              <w:t>4</w:t>
            </w:r>
            <w:r>
              <w:rPr>
                <w:noProof/>
                <w:webHidden/>
              </w:rPr>
              <w:fldChar w:fldCharType="end"/>
            </w:r>
          </w:hyperlink>
        </w:p>
        <w:p w14:paraId="7A5C9C20" w14:textId="43BF1583" w:rsidR="00AE7685" w:rsidRDefault="00AE7685">
          <w:pPr>
            <w:pStyle w:val="TOC2"/>
            <w:tabs>
              <w:tab w:val="right" w:leader="dot" w:pos="9350"/>
            </w:tabs>
            <w:rPr>
              <w:rFonts w:asciiTheme="minorHAnsi" w:eastAsiaTheme="minorEastAsia" w:hAnsiTheme="minorHAnsi"/>
              <w:noProof/>
              <w:kern w:val="2"/>
              <w14:ligatures w14:val="standardContextual"/>
            </w:rPr>
          </w:pPr>
          <w:hyperlink w:anchor="_Toc187329694" w:history="1">
            <w:r w:rsidRPr="00624BD0">
              <w:rPr>
                <w:rStyle w:val="Hyperlink"/>
                <w:noProof/>
              </w:rPr>
              <w:t>Note.</w:t>
            </w:r>
            <w:r>
              <w:rPr>
                <w:noProof/>
                <w:webHidden/>
              </w:rPr>
              <w:tab/>
            </w:r>
            <w:r>
              <w:rPr>
                <w:noProof/>
                <w:webHidden/>
              </w:rPr>
              <w:fldChar w:fldCharType="begin"/>
            </w:r>
            <w:r>
              <w:rPr>
                <w:noProof/>
                <w:webHidden/>
              </w:rPr>
              <w:instrText xml:space="preserve"> PAGEREF _Toc187329694 \h </w:instrText>
            </w:r>
            <w:r>
              <w:rPr>
                <w:noProof/>
                <w:webHidden/>
              </w:rPr>
            </w:r>
            <w:r>
              <w:rPr>
                <w:noProof/>
                <w:webHidden/>
              </w:rPr>
              <w:fldChar w:fldCharType="separate"/>
            </w:r>
            <w:r>
              <w:rPr>
                <w:noProof/>
                <w:webHidden/>
              </w:rPr>
              <w:t>5</w:t>
            </w:r>
            <w:r>
              <w:rPr>
                <w:noProof/>
                <w:webHidden/>
              </w:rPr>
              <w:fldChar w:fldCharType="end"/>
            </w:r>
          </w:hyperlink>
        </w:p>
        <w:p w14:paraId="4DDE64F2" w14:textId="620C3DF2" w:rsidR="00AE7685" w:rsidRDefault="00AE7685">
          <w:pPr>
            <w:pStyle w:val="TOC2"/>
            <w:tabs>
              <w:tab w:val="right" w:leader="dot" w:pos="9350"/>
            </w:tabs>
            <w:rPr>
              <w:rFonts w:asciiTheme="minorHAnsi" w:eastAsiaTheme="minorEastAsia" w:hAnsiTheme="minorHAnsi"/>
              <w:noProof/>
              <w:kern w:val="2"/>
              <w14:ligatures w14:val="standardContextual"/>
            </w:rPr>
          </w:pPr>
          <w:hyperlink w:anchor="_Toc187329695" w:history="1">
            <w:r w:rsidRPr="00624BD0">
              <w:rPr>
                <w:rStyle w:val="Hyperlink"/>
                <w:noProof/>
              </w:rPr>
              <w:t>Recall:</w:t>
            </w:r>
            <w:r>
              <w:rPr>
                <w:noProof/>
                <w:webHidden/>
              </w:rPr>
              <w:tab/>
            </w:r>
            <w:r>
              <w:rPr>
                <w:noProof/>
                <w:webHidden/>
              </w:rPr>
              <w:fldChar w:fldCharType="begin"/>
            </w:r>
            <w:r>
              <w:rPr>
                <w:noProof/>
                <w:webHidden/>
              </w:rPr>
              <w:instrText xml:space="preserve"> PAGEREF _Toc187329695 \h </w:instrText>
            </w:r>
            <w:r>
              <w:rPr>
                <w:noProof/>
                <w:webHidden/>
              </w:rPr>
            </w:r>
            <w:r>
              <w:rPr>
                <w:noProof/>
                <w:webHidden/>
              </w:rPr>
              <w:fldChar w:fldCharType="separate"/>
            </w:r>
            <w:r>
              <w:rPr>
                <w:noProof/>
                <w:webHidden/>
              </w:rPr>
              <w:t>5</w:t>
            </w:r>
            <w:r>
              <w:rPr>
                <w:noProof/>
                <w:webHidden/>
              </w:rPr>
              <w:fldChar w:fldCharType="end"/>
            </w:r>
          </w:hyperlink>
        </w:p>
        <w:p w14:paraId="67D3725A" w14:textId="798445E3" w:rsidR="00AE7685" w:rsidRDefault="00AE7685">
          <w:pPr>
            <w:pStyle w:val="TOC1"/>
            <w:tabs>
              <w:tab w:val="right" w:leader="dot" w:pos="9350"/>
            </w:tabs>
            <w:rPr>
              <w:rFonts w:asciiTheme="minorHAnsi" w:eastAsiaTheme="minorEastAsia" w:hAnsiTheme="minorHAnsi"/>
              <w:noProof/>
              <w:kern w:val="2"/>
              <w14:ligatures w14:val="standardContextual"/>
            </w:rPr>
          </w:pPr>
          <w:hyperlink w:anchor="_Toc187329696" w:history="1">
            <w:r w:rsidRPr="00624BD0">
              <w:rPr>
                <w:rStyle w:val="Hyperlink"/>
                <w:noProof/>
              </w:rPr>
              <w:t>State Commission on Judicial Conduct (SCJC)</w:t>
            </w:r>
            <w:r>
              <w:rPr>
                <w:noProof/>
                <w:webHidden/>
              </w:rPr>
              <w:tab/>
            </w:r>
            <w:r>
              <w:rPr>
                <w:noProof/>
                <w:webHidden/>
              </w:rPr>
              <w:fldChar w:fldCharType="begin"/>
            </w:r>
            <w:r>
              <w:rPr>
                <w:noProof/>
                <w:webHidden/>
              </w:rPr>
              <w:instrText xml:space="preserve"> PAGEREF _Toc187329696 \h </w:instrText>
            </w:r>
            <w:r>
              <w:rPr>
                <w:noProof/>
                <w:webHidden/>
              </w:rPr>
            </w:r>
            <w:r>
              <w:rPr>
                <w:noProof/>
                <w:webHidden/>
              </w:rPr>
              <w:fldChar w:fldCharType="separate"/>
            </w:r>
            <w:r>
              <w:rPr>
                <w:noProof/>
                <w:webHidden/>
              </w:rPr>
              <w:t>6</w:t>
            </w:r>
            <w:r>
              <w:rPr>
                <w:noProof/>
                <w:webHidden/>
              </w:rPr>
              <w:fldChar w:fldCharType="end"/>
            </w:r>
          </w:hyperlink>
        </w:p>
        <w:p w14:paraId="35D6C9C0" w14:textId="677E8229" w:rsidR="00AE7685" w:rsidRDefault="00AE7685">
          <w:pPr>
            <w:pStyle w:val="TOC1"/>
            <w:tabs>
              <w:tab w:val="right" w:leader="dot" w:pos="9350"/>
            </w:tabs>
            <w:rPr>
              <w:rFonts w:asciiTheme="minorHAnsi" w:eastAsiaTheme="minorEastAsia" w:hAnsiTheme="minorHAnsi"/>
              <w:noProof/>
              <w:kern w:val="2"/>
              <w14:ligatures w14:val="standardContextual"/>
            </w:rPr>
          </w:pPr>
          <w:hyperlink w:anchor="_Toc187329697" w:history="1">
            <w:r w:rsidRPr="00624BD0">
              <w:rPr>
                <w:rStyle w:val="Hyperlink"/>
                <w:noProof/>
              </w:rPr>
              <w:t>State Bar of Texas</w:t>
            </w:r>
            <w:r>
              <w:rPr>
                <w:noProof/>
                <w:webHidden/>
              </w:rPr>
              <w:tab/>
            </w:r>
            <w:r>
              <w:rPr>
                <w:noProof/>
                <w:webHidden/>
              </w:rPr>
              <w:fldChar w:fldCharType="begin"/>
            </w:r>
            <w:r>
              <w:rPr>
                <w:noProof/>
                <w:webHidden/>
              </w:rPr>
              <w:instrText xml:space="preserve"> PAGEREF _Toc187329697 \h </w:instrText>
            </w:r>
            <w:r>
              <w:rPr>
                <w:noProof/>
                <w:webHidden/>
              </w:rPr>
            </w:r>
            <w:r>
              <w:rPr>
                <w:noProof/>
                <w:webHidden/>
              </w:rPr>
              <w:fldChar w:fldCharType="separate"/>
            </w:r>
            <w:r>
              <w:rPr>
                <w:noProof/>
                <w:webHidden/>
              </w:rPr>
              <w:t>6</w:t>
            </w:r>
            <w:r>
              <w:rPr>
                <w:noProof/>
                <w:webHidden/>
              </w:rPr>
              <w:fldChar w:fldCharType="end"/>
            </w:r>
          </w:hyperlink>
        </w:p>
        <w:p w14:paraId="0C06A98A" w14:textId="4F1CFBE3" w:rsidR="00AE7685" w:rsidRDefault="00AE7685">
          <w:pPr>
            <w:pStyle w:val="TOC1"/>
            <w:tabs>
              <w:tab w:val="right" w:leader="dot" w:pos="9350"/>
            </w:tabs>
            <w:rPr>
              <w:rFonts w:asciiTheme="minorHAnsi" w:eastAsiaTheme="minorEastAsia" w:hAnsiTheme="minorHAnsi"/>
              <w:noProof/>
              <w:kern w:val="2"/>
              <w14:ligatures w14:val="standardContextual"/>
            </w:rPr>
          </w:pPr>
          <w:hyperlink w:anchor="_Toc187329698" w:history="1">
            <w:r w:rsidRPr="00624BD0">
              <w:rPr>
                <w:rStyle w:val="Hyperlink"/>
                <w:noProof/>
              </w:rPr>
              <w:t>Legislators</w:t>
            </w:r>
            <w:r>
              <w:rPr>
                <w:noProof/>
                <w:webHidden/>
              </w:rPr>
              <w:tab/>
            </w:r>
            <w:r>
              <w:rPr>
                <w:noProof/>
                <w:webHidden/>
              </w:rPr>
              <w:fldChar w:fldCharType="begin"/>
            </w:r>
            <w:r>
              <w:rPr>
                <w:noProof/>
                <w:webHidden/>
              </w:rPr>
              <w:instrText xml:space="preserve"> PAGEREF _Toc187329698 \h </w:instrText>
            </w:r>
            <w:r>
              <w:rPr>
                <w:noProof/>
                <w:webHidden/>
              </w:rPr>
            </w:r>
            <w:r>
              <w:rPr>
                <w:noProof/>
                <w:webHidden/>
              </w:rPr>
              <w:fldChar w:fldCharType="separate"/>
            </w:r>
            <w:r>
              <w:rPr>
                <w:noProof/>
                <w:webHidden/>
              </w:rPr>
              <w:t>6</w:t>
            </w:r>
            <w:r>
              <w:rPr>
                <w:noProof/>
                <w:webHidden/>
              </w:rPr>
              <w:fldChar w:fldCharType="end"/>
            </w:r>
          </w:hyperlink>
        </w:p>
        <w:p w14:paraId="76A2BDFD" w14:textId="565413F9" w:rsidR="00AE7685" w:rsidRDefault="00AE7685">
          <w:pPr>
            <w:pStyle w:val="TOC1"/>
            <w:tabs>
              <w:tab w:val="right" w:leader="dot" w:pos="9350"/>
            </w:tabs>
            <w:rPr>
              <w:rFonts w:asciiTheme="minorHAnsi" w:eastAsiaTheme="minorEastAsia" w:hAnsiTheme="minorHAnsi"/>
              <w:noProof/>
              <w:kern w:val="2"/>
              <w14:ligatures w14:val="standardContextual"/>
            </w:rPr>
          </w:pPr>
          <w:hyperlink w:anchor="_Toc187329699" w:history="1">
            <w:r w:rsidRPr="00624BD0">
              <w:rPr>
                <w:rStyle w:val="Hyperlink"/>
                <w:noProof/>
              </w:rPr>
              <w:t>OAG</w:t>
            </w:r>
            <w:r>
              <w:rPr>
                <w:noProof/>
                <w:webHidden/>
              </w:rPr>
              <w:tab/>
            </w:r>
            <w:r>
              <w:rPr>
                <w:noProof/>
                <w:webHidden/>
              </w:rPr>
              <w:fldChar w:fldCharType="begin"/>
            </w:r>
            <w:r>
              <w:rPr>
                <w:noProof/>
                <w:webHidden/>
              </w:rPr>
              <w:instrText xml:space="preserve"> PAGEREF _Toc187329699 \h </w:instrText>
            </w:r>
            <w:r>
              <w:rPr>
                <w:noProof/>
                <w:webHidden/>
              </w:rPr>
            </w:r>
            <w:r>
              <w:rPr>
                <w:noProof/>
                <w:webHidden/>
              </w:rPr>
              <w:fldChar w:fldCharType="separate"/>
            </w:r>
            <w:r>
              <w:rPr>
                <w:noProof/>
                <w:webHidden/>
              </w:rPr>
              <w:t>7</w:t>
            </w:r>
            <w:r>
              <w:rPr>
                <w:noProof/>
                <w:webHidden/>
              </w:rPr>
              <w:fldChar w:fldCharType="end"/>
            </w:r>
          </w:hyperlink>
        </w:p>
        <w:p w14:paraId="5C5F8F37" w14:textId="1E6E62F2" w:rsidR="00AE7685" w:rsidRDefault="00AE7685">
          <w:pPr>
            <w:pStyle w:val="TOC1"/>
            <w:tabs>
              <w:tab w:val="right" w:leader="dot" w:pos="9350"/>
            </w:tabs>
            <w:rPr>
              <w:rFonts w:asciiTheme="minorHAnsi" w:eastAsiaTheme="minorEastAsia" w:hAnsiTheme="minorHAnsi"/>
              <w:noProof/>
              <w:kern w:val="2"/>
              <w14:ligatures w14:val="standardContextual"/>
            </w:rPr>
          </w:pPr>
          <w:hyperlink w:anchor="_Toc187329700" w:history="1">
            <w:r w:rsidRPr="00624BD0">
              <w:rPr>
                <w:rStyle w:val="Hyperlink"/>
                <w:noProof/>
              </w:rPr>
              <w:t>OTHER</w:t>
            </w:r>
            <w:r>
              <w:rPr>
                <w:noProof/>
                <w:webHidden/>
              </w:rPr>
              <w:tab/>
            </w:r>
            <w:r>
              <w:rPr>
                <w:noProof/>
                <w:webHidden/>
              </w:rPr>
              <w:fldChar w:fldCharType="begin"/>
            </w:r>
            <w:r>
              <w:rPr>
                <w:noProof/>
                <w:webHidden/>
              </w:rPr>
              <w:instrText xml:space="preserve"> PAGEREF _Toc187329700 \h </w:instrText>
            </w:r>
            <w:r>
              <w:rPr>
                <w:noProof/>
                <w:webHidden/>
              </w:rPr>
            </w:r>
            <w:r>
              <w:rPr>
                <w:noProof/>
                <w:webHidden/>
              </w:rPr>
              <w:fldChar w:fldCharType="separate"/>
            </w:r>
            <w:r>
              <w:rPr>
                <w:noProof/>
                <w:webHidden/>
              </w:rPr>
              <w:t>7</w:t>
            </w:r>
            <w:r>
              <w:rPr>
                <w:noProof/>
                <w:webHidden/>
              </w:rPr>
              <w:fldChar w:fldCharType="end"/>
            </w:r>
          </w:hyperlink>
        </w:p>
        <w:p w14:paraId="4F8A5409" w14:textId="59061801" w:rsidR="00A775B3" w:rsidRDefault="00A775B3">
          <w:r>
            <w:rPr>
              <w:b/>
              <w:bCs/>
              <w:noProof/>
            </w:rPr>
            <w:fldChar w:fldCharType="end"/>
          </w:r>
        </w:p>
      </w:sdtContent>
    </w:sdt>
    <w:p w14:paraId="547A9010" w14:textId="77777777" w:rsidR="00A775B3" w:rsidRDefault="00A775B3" w:rsidP="00A775B3">
      <w:pPr>
        <w:rPr>
          <w:sz w:val="20"/>
          <w:szCs w:val="20"/>
        </w:rPr>
      </w:pPr>
    </w:p>
    <w:p w14:paraId="72D9F3BE" w14:textId="2E68BF2E" w:rsidR="00A775B3" w:rsidRDefault="00A775B3">
      <w:pPr>
        <w:rPr>
          <w:sz w:val="20"/>
          <w:szCs w:val="20"/>
        </w:rPr>
      </w:pPr>
      <w:r>
        <w:rPr>
          <w:sz w:val="20"/>
          <w:szCs w:val="20"/>
        </w:rPr>
        <w:br w:type="page"/>
      </w:r>
    </w:p>
    <w:p w14:paraId="320F6BE6" w14:textId="77777777" w:rsidR="00A775B3" w:rsidRPr="00491209" w:rsidRDefault="00A775B3" w:rsidP="00A775B3">
      <w:pPr>
        <w:pStyle w:val="Heading1"/>
        <w:rPr>
          <w:sz w:val="36"/>
          <w:szCs w:val="36"/>
        </w:rPr>
      </w:pPr>
      <w:bookmarkStart w:id="1" w:name="_Toc187329690"/>
      <w:r w:rsidRPr="00491209">
        <w:rPr>
          <w:sz w:val="36"/>
          <w:szCs w:val="36"/>
        </w:rPr>
        <w:lastRenderedPageBreak/>
        <w:t>General Suggestions:</w:t>
      </w:r>
      <w:bookmarkEnd w:id="1"/>
    </w:p>
    <w:p w14:paraId="14AB18B8" w14:textId="77777777" w:rsidR="00A775B3" w:rsidRPr="00491209" w:rsidRDefault="00A775B3" w:rsidP="00A775B3">
      <w:pPr>
        <w:pStyle w:val="ListParagraph"/>
        <w:numPr>
          <w:ilvl w:val="0"/>
          <w:numId w:val="2"/>
        </w:numPr>
        <w:rPr>
          <w:sz w:val="24"/>
          <w:szCs w:val="24"/>
        </w:rPr>
      </w:pPr>
      <w:r w:rsidRPr="00491209">
        <w:rPr>
          <w:sz w:val="24"/>
          <w:szCs w:val="24"/>
        </w:rPr>
        <w:t xml:space="preserve">Get yourself a reliable and easy to use recording device, for phone calls and in person conversations (Texas is a “one-party consent" state; </w:t>
      </w:r>
      <w:hyperlink r:id="rId8" w:history="1">
        <w:r w:rsidRPr="00491209">
          <w:rPr>
            <w:rStyle w:val="Hyperlink"/>
            <w:sz w:val="24"/>
            <w:szCs w:val="24"/>
          </w:rPr>
          <w:t>https://guides.sll.texas.gov/recording-laws/audio-recording</w:t>
        </w:r>
      </w:hyperlink>
      <w:r w:rsidRPr="00491209">
        <w:rPr>
          <w:sz w:val="24"/>
          <w:szCs w:val="24"/>
        </w:rPr>
        <w:t xml:space="preserve"> )</w:t>
      </w:r>
    </w:p>
    <w:p w14:paraId="02E00D3C" w14:textId="77777777" w:rsidR="00A775B3" w:rsidRPr="00491209" w:rsidRDefault="00A775B3" w:rsidP="00A775B3">
      <w:pPr>
        <w:pStyle w:val="ListParagraph"/>
        <w:numPr>
          <w:ilvl w:val="0"/>
          <w:numId w:val="2"/>
        </w:numPr>
        <w:rPr>
          <w:sz w:val="24"/>
          <w:szCs w:val="24"/>
        </w:rPr>
      </w:pPr>
      <w:r w:rsidRPr="00491209">
        <w:rPr>
          <w:sz w:val="24"/>
          <w:szCs w:val="24"/>
        </w:rPr>
        <w:t>Recommendations</w:t>
      </w:r>
    </w:p>
    <w:p w14:paraId="686867B9" w14:textId="77777777" w:rsidR="00A775B3" w:rsidRPr="00491209" w:rsidRDefault="00A775B3" w:rsidP="00A775B3">
      <w:pPr>
        <w:pStyle w:val="ListParagraph"/>
        <w:numPr>
          <w:ilvl w:val="1"/>
          <w:numId w:val="2"/>
        </w:numPr>
        <w:rPr>
          <w:sz w:val="24"/>
          <w:szCs w:val="24"/>
        </w:rPr>
      </w:pPr>
      <w:r w:rsidRPr="00491209">
        <w:rPr>
          <w:sz w:val="24"/>
          <w:szCs w:val="24"/>
        </w:rPr>
        <w:t xml:space="preserve">Pen Recorder  </w:t>
      </w:r>
      <w:hyperlink r:id="rId9" w:history="1">
        <w:r w:rsidRPr="00491209">
          <w:rPr>
            <w:rStyle w:val="Hyperlink"/>
            <w:sz w:val="24"/>
            <w:szCs w:val="24"/>
          </w:rPr>
          <w:t>https://www.amazon.com/dp/B0CKP16WCQ?psc=1&amp;ref=ppx_yo2ov_dt_b_product_details</w:t>
        </w:r>
      </w:hyperlink>
      <w:r w:rsidRPr="00491209">
        <w:rPr>
          <w:sz w:val="24"/>
          <w:szCs w:val="24"/>
        </w:rPr>
        <w:t xml:space="preserve"> </w:t>
      </w:r>
    </w:p>
    <w:p w14:paraId="08601581" w14:textId="77777777" w:rsidR="00A775B3" w:rsidRPr="00491209" w:rsidRDefault="00A775B3" w:rsidP="00A775B3">
      <w:pPr>
        <w:pStyle w:val="ListParagraph"/>
        <w:numPr>
          <w:ilvl w:val="1"/>
          <w:numId w:val="2"/>
        </w:numPr>
        <w:rPr>
          <w:sz w:val="24"/>
          <w:szCs w:val="24"/>
        </w:rPr>
      </w:pPr>
      <w:r w:rsidRPr="00491209">
        <w:rPr>
          <w:sz w:val="24"/>
          <w:szCs w:val="24"/>
        </w:rPr>
        <w:t xml:space="preserve">Digital Recorder </w:t>
      </w:r>
      <w:hyperlink r:id="rId10" w:history="1">
        <w:r w:rsidRPr="00491209">
          <w:rPr>
            <w:rStyle w:val="Hyperlink"/>
            <w:sz w:val="24"/>
            <w:szCs w:val="24"/>
          </w:rPr>
          <w:t>https://www.amazon.com/gp/product/B06XFTWCBJ/ref=ppx_yo_dt_b_search_asin_title?ie=UTF8&amp;psc=1</w:t>
        </w:r>
      </w:hyperlink>
      <w:r w:rsidRPr="00491209">
        <w:rPr>
          <w:sz w:val="24"/>
          <w:szCs w:val="24"/>
        </w:rPr>
        <w:t xml:space="preserve"> </w:t>
      </w:r>
    </w:p>
    <w:p w14:paraId="6925B28E" w14:textId="77777777" w:rsidR="00A775B3" w:rsidRPr="00491209" w:rsidRDefault="00A775B3" w:rsidP="00A775B3">
      <w:pPr>
        <w:pStyle w:val="ListParagraph"/>
        <w:numPr>
          <w:ilvl w:val="1"/>
          <w:numId w:val="2"/>
        </w:numPr>
        <w:rPr>
          <w:sz w:val="24"/>
          <w:szCs w:val="24"/>
        </w:rPr>
      </w:pPr>
      <w:r w:rsidRPr="00491209">
        <w:rPr>
          <w:sz w:val="24"/>
          <w:szCs w:val="24"/>
        </w:rPr>
        <w:t xml:space="preserve">Earphone Microphone (to be used for phone calls with above digital recorder) </w:t>
      </w:r>
      <w:hyperlink r:id="rId11" w:history="1">
        <w:r w:rsidRPr="00491209">
          <w:rPr>
            <w:rStyle w:val="Hyperlink"/>
            <w:sz w:val="24"/>
            <w:szCs w:val="24"/>
          </w:rPr>
          <w:t>https://www.amazon.com/gp/product/B009W4B0W2/ref=ppx_yo_dt_b_search_asin_title?ie=UTF8&amp;psc=1</w:t>
        </w:r>
      </w:hyperlink>
      <w:r w:rsidRPr="00491209">
        <w:rPr>
          <w:sz w:val="24"/>
          <w:szCs w:val="24"/>
        </w:rPr>
        <w:t xml:space="preserve"> </w:t>
      </w:r>
    </w:p>
    <w:p w14:paraId="663FD05E" w14:textId="77777777" w:rsidR="00A775B3" w:rsidRPr="00491209" w:rsidRDefault="00A775B3" w:rsidP="00A775B3">
      <w:pPr>
        <w:pStyle w:val="ListParagraph"/>
        <w:numPr>
          <w:ilvl w:val="1"/>
          <w:numId w:val="2"/>
        </w:numPr>
        <w:rPr>
          <w:sz w:val="24"/>
          <w:szCs w:val="24"/>
        </w:rPr>
      </w:pPr>
      <w:r w:rsidRPr="00491209">
        <w:rPr>
          <w:sz w:val="24"/>
          <w:szCs w:val="24"/>
        </w:rPr>
        <w:t>There are a ton of Apps that do this, I just don’t trust any app.</w:t>
      </w:r>
    </w:p>
    <w:p w14:paraId="39299DBC" w14:textId="77777777" w:rsidR="00A775B3" w:rsidRPr="00491209" w:rsidRDefault="00A775B3" w:rsidP="00A775B3">
      <w:pPr>
        <w:pStyle w:val="ListParagraph"/>
        <w:numPr>
          <w:ilvl w:val="0"/>
          <w:numId w:val="2"/>
        </w:numPr>
        <w:rPr>
          <w:sz w:val="24"/>
          <w:szCs w:val="24"/>
        </w:rPr>
      </w:pPr>
      <w:r w:rsidRPr="00491209">
        <w:rPr>
          <w:sz w:val="24"/>
          <w:szCs w:val="24"/>
        </w:rPr>
        <w:t>Record EVERYTHING with EVERY PARTY even your OWN ATTORNEY. I cannot emphasize this enough. Label each recording and save somewhere safe.</w:t>
      </w:r>
    </w:p>
    <w:p w14:paraId="0C950B3E" w14:textId="77777777" w:rsidR="00A775B3" w:rsidRPr="00491209" w:rsidRDefault="00A775B3" w:rsidP="00A775B3">
      <w:pPr>
        <w:pStyle w:val="ListParagraph"/>
        <w:numPr>
          <w:ilvl w:val="0"/>
          <w:numId w:val="2"/>
        </w:numPr>
        <w:rPr>
          <w:sz w:val="24"/>
          <w:szCs w:val="24"/>
        </w:rPr>
      </w:pPr>
      <w:r w:rsidRPr="00491209">
        <w:rPr>
          <w:sz w:val="24"/>
          <w:szCs w:val="24"/>
        </w:rPr>
        <w:t>Always have at least one (1) witness who can testify to what they see. Never trust anyone, even law enforcement; some will violate their oath for local officials.</w:t>
      </w:r>
    </w:p>
    <w:p w14:paraId="4CDD0A1C" w14:textId="77777777" w:rsidR="00A775B3" w:rsidRPr="00491209" w:rsidRDefault="00A775B3" w:rsidP="00A775B3">
      <w:pPr>
        <w:pStyle w:val="ListParagraph"/>
        <w:numPr>
          <w:ilvl w:val="0"/>
          <w:numId w:val="2"/>
        </w:numPr>
        <w:rPr>
          <w:sz w:val="24"/>
          <w:szCs w:val="24"/>
        </w:rPr>
      </w:pPr>
      <w:r w:rsidRPr="00491209">
        <w:rPr>
          <w:sz w:val="24"/>
          <w:szCs w:val="24"/>
        </w:rPr>
        <w:t>Create One (1) large FILE that you will be providing to EVERY AGENCY and OFFICIALS. That way no one can claim they were “unaware”.</w:t>
      </w:r>
    </w:p>
    <w:p w14:paraId="56D9C40A" w14:textId="77777777" w:rsidR="00A775B3" w:rsidRPr="00491209" w:rsidRDefault="00A775B3" w:rsidP="00A775B3">
      <w:pPr>
        <w:pStyle w:val="ListParagraph"/>
        <w:numPr>
          <w:ilvl w:val="1"/>
          <w:numId w:val="2"/>
        </w:numPr>
        <w:rPr>
          <w:sz w:val="24"/>
          <w:szCs w:val="24"/>
        </w:rPr>
      </w:pPr>
      <w:r w:rsidRPr="00491209">
        <w:rPr>
          <w:sz w:val="24"/>
          <w:szCs w:val="24"/>
        </w:rPr>
        <w:t>Create a very DETAILED but CLEAR/SUCCINCT timeline; no long explanations, just the facts/crimes/failures/persons.</w:t>
      </w:r>
    </w:p>
    <w:p w14:paraId="7B4294BD" w14:textId="77777777" w:rsidR="00A775B3" w:rsidRPr="00491209" w:rsidRDefault="00A775B3" w:rsidP="00A775B3">
      <w:pPr>
        <w:pStyle w:val="ListParagraph"/>
        <w:numPr>
          <w:ilvl w:val="1"/>
          <w:numId w:val="2"/>
        </w:numPr>
        <w:rPr>
          <w:sz w:val="24"/>
          <w:szCs w:val="24"/>
        </w:rPr>
      </w:pPr>
      <w:r w:rsidRPr="00491209">
        <w:rPr>
          <w:sz w:val="24"/>
          <w:szCs w:val="24"/>
        </w:rPr>
        <w:t>Create a list of ALL actors who are part of anything (CPS, cops, DA, experts, etc.), as this will be your witness and defendant list.</w:t>
      </w:r>
    </w:p>
    <w:p w14:paraId="44510016" w14:textId="77777777" w:rsidR="00A775B3" w:rsidRPr="00491209" w:rsidRDefault="00A775B3" w:rsidP="00A775B3">
      <w:pPr>
        <w:pStyle w:val="ListParagraph"/>
        <w:numPr>
          <w:ilvl w:val="1"/>
          <w:numId w:val="2"/>
        </w:numPr>
        <w:rPr>
          <w:sz w:val="24"/>
          <w:szCs w:val="24"/>
        </w:rPr>
      </w:pPr>
      <w:r w:rsidRPr="00491209">
        <w:rPr>
          <w:sz w:val="24"/>
          <w:szCs w:val="24"/>
        </w:rPr>
        <w:t xml:space="preserve">Compile what evidence you can. Medical reports, psychology reports, criminal reports, whatever. </w:t>
      </w:r>
    </w:p>
    <w:p w14:paraId="727D1558" w14:textId="30ACF4E3" w:rsidR="00A775B3" w:rsidRPr="009E07DE" w:rsidRDefault="00A775B3" w:rsidP="00A775B3">
      <w:pPr>
        <w:pStyle w:val="ListParagraph"/>
        <w:numPr>
          <w:ilvl w:val="1"/>
          <w:numId w:val="2"/>
        </w:numPr>
        <w:rPr>
          <w:rStyle w:val="Hyperlink"/>
          <w:color w:val="auto"/>
          <w:sz w:val="24"/>
          <w:szCs w:val="24"/>
          <w:u w:val="none"/>
        </w:rPr>
      </w:pPr>
      <w:r w:rsidRPr="00491209">
        <w:rPr>
          <w:sz w:val="24"/>
          <w:szCs w:val="24"/>
        </w:rPr>
        <w:t xml:space="preserve">Create a Verified CRIMINAL  AFFIDAVIT </w:t>
      </w:r>
      <w:hyperlink r:id="rId12" w:history="1">
        <w:r w:rsidRPr="00491209">
          <w:rPr>
            <w:rStyle w:val="Hyperlink"/>
            <w:sz w:val="24"/>
            <w:szCs w:val="24"/>
          </w:rPr>
          <w:t>https://texaslawhelp.org/article/general-affidavit</w:t>
        </w:r>
      </w:hyperlink>
      <w:r w:rsidRPr="00491209">
        <w:rPr>
          <w:sz w:val="24"/>
          <w:szCs w:val="24"/>
        </w:rPr>
        <w:t xml:space="preserve"> </w:t>
      </w:r>
      <w:r w:rsidR="009E07DE">
        <w:rPr>
          <w:sz w:val="24"/>
          <w:szCs w:val="24"/>
        </w:rPr>
        <w:t xml:space="preserve">has links to examples: </w:t>
      </w:r>
      <w:hyperlink r:id="rId13" w:history="1">
        <w:r w:rsidR="009E07DE" w:rsidRPr="00491209">
          <w:rPr>
            <w:rStyle w:val="Hyperlink"/>
            <w:sz w:val="24"/>
            <w:szCs w:val="24"/>
          </w:rPr>
          <w:t>https://texaslawhelp.org/sites/default/files/275921general_affidavit_2.pdf</w:t>
        </w:r>
      </w:hyperlink>
    </w:p>
    <w:p w14:paraId="63BDBF1C" w14:textId="0853A24F" w:rsidR="009E07DE" w:rsidRPr="00491209" w:rsidRDefault="009E07DE" w:rsidP="009E07DE">
      <w:pPr>
        <w:pStyle w:val="ListParagraph"/>
        <w:numPr>
          <w:ilvl w:val="2"/>
          <w:numId w:val="2"/>
        </w:numPr>
        <w:rPr>
          <w:sz w:val="24"/>
          <w:szCs w:val="24"/>
        </w:rPr>
      </w:pPr>
      <w:r w:rsidRPr="009E07DE">
        <w:t xml:space="preserve">Our PREFERRED Affidavit samples are on our site </w:t>
      </w:r>
      <w:hyperlink r:id="rId14" w:history="1">
        <w:r w:rsidRPr="009E07DE">
          <w:rPr>
            <w:rStyle w:val="Hyperlink"/>
          </w:rPr>
          <w:t>MolaeMinisteria.org</w:t>
        </w:r>
      </w:hyperlink>
      <w:r>
        <w:rPr>
          <w:rStyle w:val="Hyperlink"/>
          <w:sz w:val="24"/>
          <w:szCs w:val="24"/>
        </w:rPr>
        <w:t xml:space="preserve"> </w:t>
      </w:r>
    </w:p>
    <w:p w14:paraId="43A8CA81" w14:textId="77777777" w:rsidR="00A775B3" w:rsidRPr="00491209" w:rsidRDefault="00A775B3" w:rsidP="00A775B3">
      <w:pPr>
        <w:pStyle w:val="ListParagraph"/>
        <w:numPr>
          <w:ilvl w:val="2"/>
          <w:numId w:val="2"/>
        </w:numPr>
        <w:rPr>
          <w:sz w:val="24"/>
          <w:szCs w:val="24"/>
        </w:rPr>
      </w:pPr>
      <w:r w:rsidRPr="00491209">
        <w:rPr>
          <w:sz w:val="24"/>
          <w:szCs w:val="24"/>
        </w:rPr>
        <w:lastRenderedPageBreak/>
        <w:t>This AFFIDAVIT will be the FIRST thing in your FILE after the Opening Statement or Cover Letter (however you choose to organize the document, make the AFFIDAVIT very obvious in the document).</w:t>
      </w:r>
    </w:p>
    <w:p w14:paraId="3D6D8251" w14:textId="77777777" w:rsidR="00A775B3" w:rsidRPr="00491209" w:rsidRDefault="00A775B3" w:rsidP="00A775B3">
      <w:pPr>
        <w:pStyle w:val="ListParagraph"/>
        <w:numPr>
          <w:ilvl w:val="2"/>
          <w:numId w:val="2"/>
        </w:numPr>
        <w:rPr>
          <w:sz w:val="24"/>
          <w:szCs w:val="24"/>
        </w:rPr>
      </w:pPr>
      <w:r w:rsidRPr="00491209">
        <w:rPr>
          <w:sz w:val="24"/>
          <w:szCs w:val="24"/>
        </w:rPr>
        <w:t>This is you SWEARING to WHAT YOU KNOW TO BE TRUE. Anything you do NOT KNOW TO BE TRUE but think needs to have that language in there; “I allege that…” versus “I know to be true…”</w:t>
      </w:r>
    </w:p>
    <w:p w14:paraId="2D2D33E5" w14:textId="77777777" w:rsidR="00A775B3" w:rsidRPr="00491209" w:rsidRDefault="00A775B3" w:rsidP="00A775B3">
      <w:pPr>
        <w:pStyle w:val="ListParagraph"/>
        <w:numPr>
          <w:ilvl w:val="2"/>
          <w:numId w:val="2"/>
        </w:numPr>
        <w:rPr>
          <w:sz w:val="24"/>
          <w:szCs w:val="24"/>
        </w:rPr>
      </w:pPr>
      <w:r w:rsidRPr="00491209">
        <w:rPr>
          <w:sz w:val="24"/>
          <w:szCs w:val="24"/>
        </w:rPr>
        <w:t xml:space="preserve">This MUST BE NOTARIZED!!! </w:t>
      </w:r>
    </w:p>
    <w:p w14:paraId="3A2CA332" w14:textId="5926E7FC" w:rsidR="00A775B3" w:rsidRPr="00491209" w:rsidRDefault="00A775B3" w:rsidP="00A775B3">
      <w:pPr>
        <w:pStyle w:val="ListParagraph"/>
        <w:numPr>
          <w:ilvl w:val="2"/>
          <w:numId w:val="2"/>
        </w:numPr>
        <w:rPr>
          <w:sz w:val="24"/>
          <w:szCs w:val="24"/>
        </w:rPr>
      </w:pPr>
      <w:r w:rsidRPr="00491209">
        <w:rPr>
          <w:sz w:val="24"/>
          <w:szCs w:val="24"/>
        </w:rPr>
        <w:t>It but MUST BE NOTARIZED</w:t>
      </w:r>
      <w:r w:rsidR="009E07DE">
        <w:rPr>
          <w:sz w:val="24"/>
          <w:szCs w:val="24"/>
        </w:rPr>
        <w:t xml:space="preserve"> and can be simple but MUST have ALL ELEMENTS (see our other docs “Elements of an Affidavit” or “Template-Criminal Complaint for examples”)</w:t>
      </w:r>
      <w:r w:rsidRPr="00491209">
        <w:rPr>
          <w:sz w:val="24"/>
          <w:szCs w:val="24"/>
        </w:rPr>
        <w:t xml:space="preserve">: </w:t>
      </w:r>
    </w:p>
    <w:p w14:paraId="5D7D882F" w14:textId="77777777" w:rsidR="00A775B3" w:rsidRPr="00491209" w:rsidRDefault="00A775B3" w:rsidP="00A775B3">
      <w:pPr>
        <w:pStyle w:val="ListParagraph"/>
        <w:numPr>
          <w:ilvl w:val="0"/>
          <w:numId w:val="2"/>
        </w:numPr>
        <w:rPr>
          <w:sz w:val="24"/>
          <w:szCs w:val="24"/>
        </w:rPr>
      </w:pPr>
      <w:r w:rsidRPr="00491209">
        <w:rPr>
          <w:sz w:val="24"/>
          <w:szCs w:val="24"/>
        </w:rPr>
        <w:t>ALL of the COMPLAINTS can be the same. You do not need to create a separate file for each agency you will be contacting. But do try to make it somewhat organized, with each section clearly outlined in a Table of Contents or something similar. Not fancy, just readable.</w:t>
      </w:r>
    </w:p>
    <w:p w14:paraId="73B4ED9B" w14:textId="66FE3448" w:rsidR="00A775B3" w:rsidRDefault="00A775B3" w:rsidP="00A775B3">
      <w:pPr>
        <w:pStyle w:val="NoSpacing"/>
        <w:rPr>
          <w:szCs w:val="24"/>
        </w:rPr>
      </w:pPr>
      <w:bookmarkStart w:id="2" w:name="_Toc187329691"/>
      <w:r w:rsidRPr="00A775B3">
        <w:rPr>
          <w:rStyle w:val="Heading2Char"/>
        </w:rPr>
        <w:t>NOTE.</w:t>
      </w:r>
      <w:bookmarkEnd w:id="2"/>
      <w:r w:rsidRPr="00A775B3">
        <w:t xml:space="preserve"> Almost every person/agency you will be dealing with has taken an Oath of Office:</w:t>
      </w:r>
      <w:r w:rsidRPr="00491209">
        <w:rPr>
          <w:szCs w:val="24"/>
        </w:rPr>
        <w:t xml:space="preserve"> </w:t>
      </w:r>
      <w:hyperlink r:id="rId15" w:history="1">
        <w:r w:rsidRPr="00491209">
          <w:rPr>
            <w:rStyle w:val="Hyperlink"/>
            <w:szCs w:val="24"/>
          </w:rPr>
          <w:t>https://www.tml.org/DocumentCenter/View/209/Oath-of-Office---2010-09-PDF</w:t>
        </w:r>
      </w:hyperlink>
      <w:r w:rsidRPr="00491209">
        <w:rPr>
          <w:szCs w:val="24"/>
        </w:rPr>
        <w:t xml:space="preserve"> </w:t>
      </w:r>
    </w:p>
    <w:p w14:paraId="50CFAFEE" w14:textId="77777777" w:rsidR="00A775B3" w:rsidRPr="00A775B3" w:rsidRDefault="00A775B3" w:rsidP="00A775B3"/>
    <w:p w14:paraId="15D2E703" w14:textId="4DF6342A" w:rsidR="00A775B3" w:rsidRDefault="00A775B3" w:rsidP="00A775B3">
      <w:pPr>
        <w:rPr>
          <w:sz w:val="24"/>
          <w:szCs w:val="24"/>
        </w:rPr>
      </w:pPr>
      <w:r w:rsidRPr="00491209">
        <w:rPr>
          <w:sz w:val="24"/>
          <w:szCs w:val="24"/>
        </w:rPr>
        <w:t>We will use these Administrative Requirements to “force” compliance with these officials and employees. Any who refuse can be seriously disciplined, and most will not want to risk their pensions and careers when you make it VERY CLEAR what you will do if they refuse to honor their Oaths</w:t>
      </w:r>
      <w:r>
        <w:rPr>
          <w:sz w:val="24"/>
          <w:szCs w:val="24"/>
        </w:rPr>
        <w:t xml:space="preserve"> and the Constitution</w:t>
      </w:r>
      <w:r w:rsidRPr="00491209">
        <w:rPr>
          <w:sz w:val="24"/>
          <w:szCs w:val="24"/>
        </w:rPr>
        <w:t>.</w:t>
      </w:r>
      <w:r>
        <w:rPr>
          <w:sz w:val="24"/>
          <w:szCs w:val="24"/>
        </w:rPr>
        <w:t xml:space="preserve"> </w:t>
      </w:r>
      <w:r w:rsidRPr="00491209">
        <w:rPr>
          <w:sz w:val="24"/>
          <w:szCs w:val="24"/>
        </w:rPr>
        <w:t xml:space="preserve">You are also </w:t>
      </w:r>
      <w:r>
        <w:rPr>
          <w:sz w:val="24"/>
          <w:szCs w:val="24"/>
        </w:rPr>
        <w:t xml:space="preserve">theoretically </w:t>
      </w:r>
      <w:r w:rsidRPr="00491209">
        <w:rPr>
          <w:sz w:val="24"/>
          <w:szCs w:val="24"/>
        </w:rPr>
        <w:t>laying the groundwork for future litigation, appeals, lawsuits. They will hate you, but they will be nervous and know you are not a ‘normal’ citizen.</w:t>
      </w:r>
    </w:p>
    <w:p w14:paraId="56F52C64" w14:textId="77777777" w:rsidR="00A775B3" w:rsidRPr="00A775B3" w:rsidRDefault="00A775B3" w:rsidP="00A775B3">
      <w:pPr>
        <w:rPr>
          <w:rStyle w:val="Strong"/>
        </w:rPr>
      </w:pPr>
      <w:r w:rsidRPr="00A775B3">
        <w:rPr>
          <w:rStyle w:val="Strong"/>
        </w:rPr>
        <w:t xml:space="preserve">Lastly, you may not have issues with an agency named below, simply skip them if there are no concerns (e.g., Judge was awesome, no </w:t>
      </w:r>
      <w:proofErr w:type="spellStart"/>
      <w:r w:rsidRPr="00A775B3">
        <w:rPr>
          <w:rStyle w:val="Strong"/>
        </w:rPr>
        <w:t>SCJC</w:t>
      </w:r>
      <w:proofErr w:type="spellEnd"/>
      <w:r w:rsidRPr="00A775B3">
        <w:rPr>
          <w:rStyle w:val="Strong"/>
        </w:rPr>
        <w:t>).</w:t>
      </w:r>
    </w:p>
    <w:p w14:paraId="16B4CB0D" w14:textId="77777777" w:rsidR="00A775B3" w:rsidRPr="00491209" w:rsidRDefault="00A775B3" w:rsidP="00A775B3">
      <w:pPr>
        <w:pStyle w:val="Heading1"/>
        <w:rPr>
          <w:sz w:val="36"/>
          <w:szCs w:val="36"/>
        </w:rPr>
      </w:pPr>
      <w:bookmarkStart w:id="3" w:name="_Toc187329692"/>
      <w:r w:rsidRPr="00491209">
        <w:rPr>
          <w:sz w:val="36"/>
          <w:szCs w:val="36"/>
        </w:rPr>
        <w:t>DFPS/CPS</w:t>
      </w:r>
      <w:bookmarkEnd w:id="3"/>
    </w:p>
    <w:p w14:paraId="30DE7995" w14:textId="77777777" w:rsidR="00A775B3" w:rsidRPr="00491209" w:rsidRDefault="00A775B3" w:rsidP="00A775B3">
      <w:pPr>
        <w:pStyle w:val="ListParagraph"/>
        <w:numPr>
          <w:ilvl w:val="0"/>
          <w:numId w:val="1"/>
        </w:numPr>
        <w:rPr>
          <w:sz w:val="24"/>
          <w:szCs w:val="24"/>
        </w:rPr>
      </w:pPr>
      <w:r w:rsidRPr="00491209">
        <w:rPr>
          <w:sz w:val="24"/>
          <w:szCs w:val="24"/>
        </w:rPr>
        <w:t>Record EVERYTHING and always try to have someone with you as a witness. It is preferable to conduct all communication via email (for the record), but that is not always possible.</w:t>
      </w:r>
    </w:p>
    <w:p w14:paraId="61EB0405" w14:textId="77777777" w:rsidR="00A775B3" w:rsidRPr="00491209" w:rsidRDefault="00A775B3" w:rsidP="00A775B3">
      <w:pPr>
        <w:pStyle w:val="ListParagraph"/>
        <w:numPr>
          <w:ilvl w:val="0"/>
          <w:numId w:val="1"/>
        </w:numPr>
        <w:rPr>
          <w:sz w:val="24"/>
          <w:szCs w:val="24"/>
        </w:rPr>
      </w:pPr>
      <w:r w:rsidRPr="00491209">
        <w:rPr>
          <w:sz w:val="24"/>
          <w:szCs w:val="24"/>
        </w:rPr>
        <w:t>If you have not, request ALL CPS records for the child, hold them accountable with repeated reminders of your request</w:t>
      </w:r>
      <w:r>
        <w:rPr>
          <w:sz w:val="24"/>
          <w:szCs w:val="24"/>
        </w:rPr>
        <w:t>,</w:t>
      </w:r>
      <w:r w:rsidRPr="00491209">
        <w:rPr>
          <w:sz w:val="24"/>
          <w:szCs w:val="24"/>
        </w:rPr>
        <w:t xml:space="preserve"> or it may take years: </w:t>
      </w:r>
      <w:hyperlink r:id="rId16" w:history="1">
        <w:r w:rsidRPr="00491209">
          <w:rPr>
            <w:rStyle w:val="Hyperlink"/>
            <w:sz w:val="24"/>
            <w:szCs w:val="24"/>
          </w:rPr>
          <w:t>https://www.dfps.texas.gov/policies/Case_Records/</w:t>
        </w:r>
      </w:hyperlink>
      <w:r w:rsidRPr="00491209">
        <w:rPr>
          <w:sz w:val="24"/>
          <w:szCs w:val="24"/>
        </w:rPr>
        <w:t xml:space="preserve"> </w:t>
      </w:r>
    </w:p>
    <w:p w14:paraId="10062B2E" w14:textId="77777777" w:rsidR="00A775B3" w:rsidRPr="00491209" w:rsidRDefault="00A775B3" w:rsidP="00A775B3">
      <w:pPr>
        <w:pStyle w:val="ListParagraph"/>
        <w:numPr>
          <w:ilvl w:val="0"/>
          <w:numId w:val="1"/>
        </w:numPr>
        <w:rPr>
          <w:sz w:val="24"/>
          <w:szCs w:val="24"/>
        </w:rPr>
      </w:pPr>
      <w:r w:rsidRPr="00491209">
        <w:rPr>
          <w:sz w:val="24"/>
          <w:szCs w:val="24"/>
        </w:rPr>
        <w:lastRenderedPageBreak/>
        <w:t>Always send a follow-up email confirming what was discussed/happened/etc. Create a PAPER TRAIL with everything. Save all of these emails in a Specific Folder to make it easier to find later.</w:t>
      </w:r>
    </w:p>
    <w:p w14:paraId="57B344BF" w14:textId="77777777" w:rsidR="00A775B3" w:rsidRPr="00491209" w:rsidRDefault="00A775B3" w:rsidP="00A775B3">
      <w:pPr>
        <w:pStyle w:val="ListParagraph"/>
        <w:numPr>
          <w:ilvl w:val="0"/>
          <w:numId w:val="1"/>
        </w:numPr>
        <w:rPr>
          <w:sz w:val="24"/>
          <w:szCs w:val="24"/>
        </w:rPr>
      </w:pPr>
      <w:r w:rsidRPr="00491209">
        <w:rPr>
          <w:sz w:val="24"/>
          <w:szCs w:val="24"/>
        </w:rPr>
        <w:t xml:space="preserve">File your COMPLAINT that you created for all agencies </w:t>
      </w:r>
      <w:proofErr w:type="spellStart"/>
      <w:r w:rsidRPr="00491209">
        <w:rPr>
          <w:sz w:val="24"/>
          <w:szCs w:val="24"/>
        </w:rPr>
        <w:t>2X</w:t>
      </w:r>
      <w:proofErr w:type="spellEnd"/>
      <w:r w:rsidRPr="00491209">
        <w:rPr>
          <w:sz w:val="24"/>
          <w:szCs w:val="24"/>
        </w:rPr>
        <w:t xml:space="preserve"> (below)</w:t>
      </w:r>
    </w:p>
    <w:p w14:paraId="136146B4" w14:textId="77777777" w:rsidR="00A775B3" w:rsidRPr="00491209" w:rsidRDefault="00A775B3" w:rsidP="00A775B3">
      <w:pPr>
        <w:pStyle w:val="ListParagraph"/>
        <w:numPr>
          <w:ilvl w:val="0"/>
          <w:numId w:val="1"/>
        </w:numPr>
        <w:rPr>
          <w:sz w:val="24"/>
          <w:szCs w:val="24"/>
        </w:rPr>
      </w:pPr>
      <w:r w:rsidRPr="00491209">
        <w:rPr>
          <w:sz w:val="24"/>
          <w:szCs w:val="24"/>
        </w:rPr>
        <w:t xml:space="preserve">File you FIRST COMPLAINT with DFPS Internal Affairs. They will not do anything but cover it up, but now we have them RESPONSIBLE for failing to honor their duties: </w:t>
      </w:r>
      <w:hyperlink r:id="rId17" w:history="1">
        <w:r w:rsidRPr="00491209">
          <w:rPr>
            <w:rStyle w:val="Hyperlink"/>
            <w:sz w:val="24"/>
            <w:szCs w:val="24"/>
          </w:rPr>
          <w:t>https://texaslawhelp.org/directory/office-of-internal-affairs-texas-department-of-family-and-protective-services</w:t>
        </w:r>
      </w:hyperlink>
      <w:r w:rsidRPr="00491209">
        <w:rPr>
          <w:sz w:val="24"/>
          <w:szCs w:val="24"/>
        </w:rPr>
        <w:t xml:space="preserve"> </w:t>
      </w:r>
    </w:p>
    <w:p w14:paraId="15E22FC6" w14:textId="77777777" w:rsidR="00A775B3" w:rsidRPr="00491209" w:rsidRDefault="00A775B3" w:rsidP="00A775B3">
      <w:pPr>
        <w:pStyle w:val="ListParagraph"/>
        <w:numPr>
          <w:ilvl w:val="0"/>
          <w:numId w:val="1"/>
        </w:numPr>
        <w:rPr>
          <w:sz w:val="24"/>
          <w:szCs w:val="24"/>
        </w:rPr>
      </w:pPr>
      <w:r w:rsidRPr="00491209">
        <w:rPr>
          <w:sz w:val="24"/>
          <w:szCs w:val="24"/>
        </w:rPr>
        <w:t xml:space="preserve">Now file your SECOND COMPLAINT with the Office of the Inspector General. They will especially be interested in FRAUD (which is when CPS takes money and fails to do their duty) and CIVIL RIGHTS VIOLATIONS (all children have RIGHTS to be SAFE and to their PARENTS). </w:t>
      </w:r>
      <w:hyperlink r:id="rId18" w:history="1">
        <w:r w:rsidRPr="00491209">
          <w:rPr>
            <w:rStyle w:val="Hyperlink"/>
            <w:sz w:val="24"/>
            <w:szCs w:val="24"/>
          </w:rPr>
          <w:t>https://oig.hhs.gov/fraud/report-fraud/before-you-submit/</w:t>
        </w:r>
      </w:hyperlink>
      <w:r w:rsidRPr="00491209">
        <w:rPr>
          <w:sz w:val="24"/>
          <w:szCs w:val="24"/>
        </w:rPr>
        <w:t xml:space="preserve"> </w:t>
      </w:r>
    </w:p>
    <w:p w14:paraId="214F843E" w14:textId="77777777" w:rsidR="00A775B3" w:rsidRPr="00491209" w:rsidRDefault="00A775B3" w:rsidP="00A775B3">
      <w:pPr>
        <w:pStyle w:val="ListParagraph"/>
        <w:numPr>
          <w:ilvl w:val="0"/>
          <w:numId w:val="1"/>
        </w:numPr>
        <w:rPr>
          <w:sz w:val="24"/>
          <w:szCs w:val="24"/>
        </w:rPr>
      </w:pPr>
      <w:r w:rsidRPr="00491209">
        <w:rPr>
          <w:sz w:val="24"/>
          <w:szCs w:val="24"/>
        </w:rPr>
        <w:t xml:space="preserve">Get the NAMES of EVERYONE involved in these investigations. Request the name of EVERYONE’S SUPERVISOR. EMAIL the Investigator and Supervisor EVERY WEEK until you get answers. </w:t>
      </w:r>
    </w:p>
    <w:p w14:paraId="0290F2AD" w14:textId="77777777" w:rsidR="00A775B3" w:rsidRPr="00491209" w:rsidRDefault="00A775B3" w:rsidP="00A775B3">
      <w:pPr>
        <w:pStyle w:val="ListParagraph"/>
        <w:numPr>
          <w:ilvl w:val="0"/>
          <w:numId w:val="1"/>
        </w:numPr>
        <w:rPr>
          <w:sz w:val="24"/>
          <w:szCs w:val="24"/>
        </w:rPr>
      </w:pPr>
      <w:r w:rsidRPr="00491209">
        <w:rPr>
          <w:sz w:val="24"/>
          <w:szCs w:val="24"/>
        </w:rPr>
        <w:t>None of the above will do anything other than provide documentation of CPS failures at a later date. But it will make them uncomfortable since you should not know any of this, and they will get nervous.</w:t>
      </w:r>
    </w:p>
    <w:p w14:paraId="0DBA9A83" w14:textId="77777777" w:rsidR="00A775B3" w:rsidRDefault="00A775B3" w:rsidP="00A775B3">
      <w:pPr>
        <w:pStyle w:val="ListParagraph"/>
        <w:numPr>
          <w:ilvl w:val="0"/>
          <w:numId w:val="1"/>
        </w:numPr>
        <w:rPr>
          <w:sz w:val="24"/>
          <w:szCs w:val="24"/>
        </w:rPr>
      </w:pPr>
      <w:r w:rsidRPr="00491209">
        <w:rPr>
          <w:sz w:val="24"/>
          <w:szCs w:val="24"/>
        </w:rPr>
        <w:t>Request the INVESTIGATION NUMBER and a copy of the Report from CPS, add this Report Copy to your larger FILE now.</w:t>
      </w:r>
    </w:p>
    <w:p w14:paraId="4AC647E4" w14:textId="77777777" w:rsidR="00A775B3" w:rsidRPr="00602EF8" w:rsidRDefault="00A775B3" w:rsidP="00A775B3">
      <w:pPr>
        <w:pStyle w:val="ListParagraph"/>
        <w:numPr>
          <w:ilvl w:val="1"/>
          <w:numId w:val="1"/>
        </w:numPr>
        <w:rPr>
          <w:sz w:val="24"/>
          <w:szCs w:val="24"/>
        </w:rPr>
      </w:pPr>
      <w:r w:rsidRPr="00602EF8">
        <w:rPr>
          <w:sz w:val="24"/>
          <w:szCs w:val="24"/>
        </w:rPr>
        <w:t>ADD all documentation you get from CPS (</w:t>
      </w:r>
      <w:r w:rsidRPr="00602EF8">
        <w:rPr>
          <w:b/>
          <w:bCs/>
          <w:sz w:val="24"/>
          <w:szCs w:val="24"/>
          <w:u w:val="single"/>
        </w:rPr>
        <w:t>do not</w:t>
      </w:r>
      <w:r w:rsidRPr="00602EF8">
        <w:rPr>
          <w:sz w:val="24"/>
          <w:szCs w:val="24"/>
        </w:rPr>
        <w:t xml:space="preserve"> wait on CPS Case File as this may take a year) to your FILE that will now go to law enforcement.</w:t>
      </w:r>
    </w:p>
    <w:p w14:paraId="33C0DE6E" w14:textId="77777777" w:rsidR="00A775B3" w:rsidRPr="00491209" w:rsidRDefault="00A775B3" w:rsidP="00A775B3">
      <w:pPr>
        <w:pStyle w:val="Heading1"/>
        <w:rPr>
          <w:sz w:val="36"/>
          <w:szCs w:val="36"/>
        </w:rPr>
      </w:pPr>
      <w:bookmarkStart w:id="4" w:name="_Toc187329693"/>
      <w:r w:rsidRPr="00491209">
        <w:rPr>
          <w:sz w:val="36"/>
          <w:szCs w:val="36"/>
        </w:rPr>
        <w:t>Local Law Enforcement</w:t>
      </w:r>
      <w:bookmarkEnd w:id="4"/>
    </w:p>
    <w:p w14:paraId="0921EB52" w14:textId="77777777" w:rsidR="00A775B3" w:rsidRPr="00491209" w:rsidRDefault="00A775B3" w:rsidP="00A775B3">
      <w:pPr>
        <w:pStyle w:val="ListParagraph"/>
        <w:numPr>
          <w:ilvl w:val="0"/>
          <w:numId w:val="3"/>
        </w:numPr>
        <w:rPr>
          <w:sz w:val="24"/>
          <w:szCs w:val="24"/>
        </w:rPr>
      </w:pPr>
      <w:r w:rsidRPr="00491209">
        <w:rPr>
          <w:sz w:val="24"/>
          <w:szCs w:val="24"/>
        </w:rPr>
        <w:t>Always take a witness and RECORD everything. It ABSOLUTELY LEGAL to record in any Public Building like a police/sheriff office.</w:t>
      </w:r>
    </w:p>
    <w:p w14:paraId="754D5598" w14:textId="77777777" w:rsidR="00A775B3" w:rsidRPr="00491209" w:rsidRDefault="00A775B3" w:rsidP="00A775B3">
      <w:pPr>
        <w:pStyle w:val="ListParagraph"/>
        <w:numPr>
          <w:ilvl w:val="0"/>
          <w:numId w:val="3"/>
        </w:numPr>
        <w:rPr>
          <w:sz w:val="24"/>
          <w:szCs w:val="24"/>
        </w:rPr>
      </w:pPr>
      <w:r w:rsidRPr="00491209">
        <w:rPr>
          <w:sz w:val="24"/>
          <w:szCs w:val="24"/>
        </w:rPr>
        <w:t>File your Criminal Complaints with:</w:t>
      </w:r>
    </w:p>
    <w:p w14:paraId="32D999E3" w14:textId="77777777" w:rsidR="00A775B3" w:rsidRPr="00491209" w:rsidRDefault="00A775B3" w:rsidP="00A775B3">
      <w:pPr>
        <w:pStyle w:val="ListParagraph"/>
        <w:numPr>
          <w:ilvl w:val="1"/>
          <w:numId w:val="3"/>
        </w:numPr>
        <w:rPr>
          <w:sz w:val="24"/>
          <w:szCs w:val="24"/>
        </w:rPr>
      </w:pPr>
      <w:r w:rsidRPr="00491209">
        <w:rPr>
          <w:sz w:val="24"/>
          <w:szCs w:val="24"/>
        </w:rPr>
        <w:t>Local Sheriff</w:t>
      </w:r>
    </w:p>
    <w:p w14:paraId="60F16212" w14:textId="77777777" w:rsidR="00A775B3" w:rsidRPr="00491209" w:rsidRDefault="00A775B3" w:rsidP="00A775B3">
      <w:pPr>
        <w:pStyle w:val="ListParagraph"/>
        <w:numPr>
          <w:ilvl w:val="1"/>
          <w:numId w:val="3"/>
        </w:numPr>
        <w:rPr>
          <w:sz w:val="24"/>
          <w:szCs w:val="24"/>
        </w:rPr>
      </w:pPr>
      <w:r w:rsidRPr="00491209">
        <w:rPr>
          <w:sz w:val="24"/>
          <w:szCs w:val="24"/>
        </w:rPr>
        <w:t>Local District Attorney</w:t>
      </w:r>
    </w:p>
    <w:p w14:paraId="274C26C1" w14:textId="77777777" w:rsidR="00A775B3" w:rsidRPr="00491209" w:rsidRDefault="00A775B3" w:rsidP="00A775B3">
      <w:pPr>
        <w:pStyle w:val="ListParagraph"/>
        <w:numPr>
          <w:ilvl w:val="1"/>
          <w:numId w:val="3"/>
        </w:numPr>
        <w:rPr>
          <w:sz w:val="24"/>
          <w:szCs w:val="24"/>
        </w:rPr>
      </w:pPr>
      <w:r w:rsidRPr="00491209">
        <w:rPr>
          <w:sz w:val="24"/>
          <w:szCs w:val="24"/>
        </w:rPr>
        <w:t xml:space="preserve">Texas Rangers </w:t>
      </w:r>
    </w:p>
    <w:p w14:paraId="2F778844" w14:textId="77777777" w:rsidR="00A775B3" w:rsidRPr="00491209" w:rsidRDefault="00A775B3" w:rsidP="00A775B3">
      <w:pPr>
        <w:pStyle w:val="ListParagraph"/>
        <w:numPr>
          <w:ilvl w:val="0"/>
          <w:numId w:val="3"/>
        </w:numPr>
        <w:rPr>
          <w:sz w:val="24"/>
          <w:szCs w:val="24"/>
        </w:rPr>
      </w:pPr>
      <w:r w:rsidRPr="00491209">
        <w:rPr>
          <w:sz w:val="24"/>
          <w:szCs w:val="24"/>
        </w:rPr>
        <w:t>Sheriff/Police – File a Criminal Complaint on everyone you believe that has violated the law and/or their oaths; cops, DA, Judges, attorneys, expert witnesses, everyone (this is where that very detailed TIMELINE comes into play).</w:t>
      </w:r>
    </w:p>
    <w:p w14:paraId="17B35D7D" w14:textId="77777777" w:rsidR="00A775B3" w:rsidRPr="00491209" w:rsidRDefault="00A775B3" w:rsidP="00A775B3">
      <w:pPr>
        <w:pStyle w:val="ListParagraph"/>
        <w:numPr>
          <w:ilvl w:val="1"/>
          <w:numId w:val="3"/>
        </w:numPr>
        <w:rPr>
          <w:sz w:val="24"/>
          <w:szCs w:val="24"/>
        </w:rPr>
      </w:pPr>
      <w:r w:rsidRPr="00491209">
        <w:rPr>
          <w:sz w:val="24"/>
          <w:szCs w:val="24"/>
        </w:rPr>
        <w:t xml:space="preserve">If they refuse to take your Criminal Complaint, ask for the INTERNAL AFFAIRS Duty Officer, then file and Internal Affairs </w:t>
      </w:r>
      <w:r w:rsidRPr="00491209">
        <w:rPr>
          <w:sz w:val="24"/>
          <w:szCs w:val="24"/>
        </w:rPr>
        <w:lastRenderedPageBreak/>
        <w:t xml:space="preserve">Complaint on the Officer who refused to take your Criminal Complaint. </w:t>
      </w:r>
    </w:p>
    <w:p w14:paraId="57165482" w14:textId="77777777" w:rsidR="00A775B3" w:rsidRPr="00491209" w:rsidRDefault="00A775B3" w:rsidP="00A775B3">
      <w:pPr>
        <w:pStyle w:val="ListParagraph"/>
        <w:numPr>
          <w:ilvl w:val="1"/>
          <w:numId w:val="3"/>
        </w:numPr>
        <w:rPr>
          <w:sz w:val="24"/>
          <w:szCs w:val="24"/>
        </w:rPr>
      </w:pPr>
      <w:r w:rsidRPr="00491209">
        <w:rPr>
          <w:sz w:val="24"/>
          <w:szCs w:val="24"/>
        </w:rPr>
        <w:t>Then file your original Criminal Complaint with the Internal Affairs Duty Officer who you just filed the Internal Affairs Complaint with.</w:t>
      </w:r>
    </w:p>
    <w:p w14:paraId="0EB4DFBD" w14:textId="77777777" w:rsidR="00A775B3" w:rsidRPr="00491209" w:rsidRDefault="00A775B3" w:rsidP="00A775B3">
      <w:pPr>
        <w:pStyle w:val="ListParagraph"/>
        <w:numPr>
          <w:ilvl w:val="1"/>
          <w:numId w:val="3"/>
        </w:numPr>
        <w:rPr>
          <w:sz w:val="24"/>
          <w:szCs w:val="24"/>
        </w:rPr>
      </w:pPr>
      <w:r w:rsidRPr="00491209">
        <w:rPr>
          <w:sz w:val="24"/>
          <w:szCs w:val="24"/>
        </w:rPr>
        <w:t>This is why you record everything and take a witness. The cops will not be pleased with you.</w:t>
      </w:r>
    </w:p>
    <w:p w14:paraId="4BF80756" w14:textId="77777777" w:rsidR="00A775B3" w:rsidRPr="00491209" w:rsidRDefault="00A775B3" w:rsidP="00A775B3">
      <w:pPr>
        <w:pStyle w:val="ListParagraph"/>
        <w:numPr>
          <w:ilvl w:val="0"/>
          <w:numId w:val="3"/>
        </w:numPr>
        <w:rPr>
          <w:sz w:val="24"/>
          <w:szCs w:val="24"/>
        </w:rPr>
      </w:pPr>
      <w:r w:rsidRPr="00491209">
        <w:rPr>
          <w:sz w:val="24"/>
          <w:szCs w:val="24"/>
        </w:rPr>
        <w:t xml:space="preserve">District Attorney – You can file your COMPLAINT directly with law enforcement and the DISTRICT ATTORNEY. </w:t>
      </w:r>
    </w:p>
    <w:p w14:paraId="053E587F" w14:textId="77777777" w:rsidR="00A775B3" w:rsidRPr="00491209" w:rsidRDefault="00A775B3" w:rsidP="00A775B3">
      <w:pPr>
        <w:pStyle w:val="ListParagraph"/>
        <w:numPr>
          <w:ilvl w:val="1"/>
          <w:numId w:val="3"/>
        </w:numPr>
        <w:rPr>
          <w:sz w:val="24"/>
          <w:szCs w:val="24"/>
        </w:rPr>
      </w:pPr>
      <w:r w:rsidRPr="00491209">
        <w:rPr>
          <w:sz w:val="24"/>
          <w:szCs w:val="24"/>
        </w:rPr>
        <w:t xml:space="preserve">Same process as above, witness, record, and file Internal Complaint on anyone who refuses to take your complaint and assign an Investigation Number. </w:t>
      </w:r>
    </w:p>
    <w:p w14:paraId="43D5A2FA" w14:textId="77777777" w:rsidR="00A775B3" w:rsidRPr="00491209" w:rsidRDefault="00A775B3" w:rsidP="00A775B3">
      <w:pPr>
        <w:pStyle w:val="ListParagraph"/>
        <w:numPr>
          <w:ilvl w:val="2"/>
          <w:numId w:val="3"/>
        </w:numPr>
        <w:rPr>
          <w:sz w:val="24"/>
          <w:szCs w:val="24"/>
        </w:rPr>
      </w:pPr>
      <w:r w:rsidRPr="00491209">
        <w:rPr>
          <w:sz w:val="24"/>
          <w:szCs w:val="24"/>
        </w:rPr>
        <w:t xml:space="preserve">In fact, you can force a Grand Jury hearing even without the support of the DA, but it is more complicated process. </w:t>
      </w:r>
    </w:p>
    <w:p w14:paraId="75DA3C6A" w14:textId="77777777" w:rsidR="00A775B3" w:rsidRDefault="00A775B3" w:rsidP="00A775B3">
      <w:pPr>
        <w:pStyle w:val="ListParagraph"/>
        <w:numPr>
          <w:ilvl w:val="2"/>
          <w:numId w:val="3"/>
        </w:numPr>
        <w:rPr>
          <w:sz w:val="24"/>
          <w:szCs w:val="24"/>
        </w:rPr>
      </w:pPr>
      <w:r w:rsidRPr="00491209">
        <w:rPr>
          <w:sz w:val="24"/>
          <w:szCs w:val="24"/>
        </w:rPr>
        <w:t>DA is responsible for investigating everyone, including the judges. They will refuse, but you must try.</w:t>
      </w:r>
    </w:p>
    <w:p w14:paraId="504CA86A" w14:textId="77777777" w:rsidR="00A775B3" w:rsidRPr="00A775B3" w:rsidRDefault="00A775B3" w:rsidP="00A775B3">
      <w:pPr>
        <w:rPr>
          <w:rStyle w:val="Strong"/>
        </w:rPr>
      </w:pPr>
      <w:bookmarkStart w:id="5" w:name="_Toc187329694"/>
      <w:r w:rsidRPr="00A775B3">
        <w:rPr>
          <w:rStyle w:val="Heading2Char"/>
        </w:rPr>
        <w:t>Note.</w:t>
      </w:r>
      <w:bookmarkEnd w:id="5"/>
      <w:r w:rsidRPr="00A775B3">
        <w:rPr>
          <w:rStyle w:val="Strong"/>
        </w:rPr>
        <w:t xml:space="preserve"> </w:t>
      </w:r>
      <w:r w:rsidRPr="00A775B3">
        <w:t xml:space="preserve">It is possible to recall a Sheriff or DA who refuses to investigate Felony complaints. </w:t>
      </w:r>
      <w:proofErr w:type="spellStart"/>
      <w:r w:rsidRPr="00A775B3">
        <w:t>HB17</w:t>
      </w:r>
      <w:proofErr w:type="spellEnd"/>
      <w:r w:rsidRPr="00A775B3">
        <w:t xml:space="preserve"> addresses Rogue DAs, and we know that recalls are possible for other local positions.</w:t>
      </w:r>
    </w:p>
    <w:p w14:paraId="27E5D8BB" w14:textId="6091A2C6" w:rsidR="00A775B3" w:rsidRPr="00070549" w:rsidRDefault="00A775B3" w:rsidP="00A775B3">
      <w:pPr>
        <w:jc w:val="center"/>
        <w:rPr>
          <w:sz w:val="24"/>
          <w:szCs w:val="24"/>
        </w:rPr>
      </w:pPr>
      <w:proofErr w:type="spellStart"/>
      <w:r w:rsidRPr="0084317C">
        <w:rPr>
          <w:rStyle w:val="Heading1Char"/>
        </w:rPr>
        <w:t>HB17</w:t>
      </w:r>
      <w:proofErr w:type="spellEnd"/>
      <w:r w:rsidRPr="0084317C">
        <w:rPr>
          <w:rStyle w:val="Heading1Char"/>
        </w:rPr>
        <w:t xml:space="preserve"> (RECALL Statute):</w:t>
      </w:r>
      <w:r>
        <w:rPr>
          <w:b/>
          <w:bCs/>
          <w:sz w:val="24"/>
          <w:szCs w:val="24"/>
        </w:rPr>
        <w:t xml:space="preserve"> </w:t>
      </w:r>
      <w:hyperlink r:id="rId19" w:history="1">
        <w:r w:rsidRPr="00070549">
          <w:rPr>
            <w:rStyle w:val="Hyperlink"/>
            <w:sz w:val="24"/>
            <w:szCs w:val="24"/>
          </w:rPr>
          <w:t>https://capitol.texas.gov/BillLookup/History.aspx?LegSess=88R&amp;Bill=HB17</w:t>
        </w:r>
      </w:hyperlink>
    </w:p>
    <w:p w14:paraId="37B838D4" w14:textId="77777777" w:rsidR="00A775B3" w:rsidRPr="00070549" w:rsidRDefault="00A775B3" w:rsidP="00A775B3">
      <w:pPr>
        <w:rPr>
          <w:sz w:val="24"/>
          <w:szCs w:val="24"/>
        </w:rPr>
      </w:pPr>
      <w:bookmarkStart w:id="6" w:name="_Toc187329695"/>
      <w:r w:rsidRPr="00A775B3">
        <w:rPr>
          <w:rStyle w:val="Heading2Char"/>
        </w:rPr>
        <w:t>Recall:</w:t>
      </w:r>
      <w:bookmarkEnd w:id="6"/>
      <w:r>
        <w:rPr>
          <w:b/>
          <w:bCs/>
          <w:sz w:val="24"/>
          <w:szCs w:val="24"/>
        </w:rPr>
        <w:t xml:space="preserve"> </w:t>
      </w:r>
      <w:r w:rsidRPr="00070549">
        <w:rPr>
          <w:sz w:val="24"/>
          <w:szCs w:val="24"/>
        </w:rPr>
        <w:t>“Texas recall elections are only available at the municipal level in cities with their own charter, also called home-rule cities.”</w:t>
      </w:r>
      <w:r>
        <w:rPr>
          <w:sz w:val="24"/>
          <w:szCs w:val="24"/>
        </w:rPr>
        <w:t xml:space="preserve"> </w:t>
      </w:r>
      <w:hyperlink r:id="rId20" w:history="1">
        <w:r w:rsidRPr="00151464">
          <w:rPr>
            <w:rStyle w:val="Hyperlink"/>
            <w:sz w:val="24"/>
            <w:szCs w:val="24"/>
          </w:rPr>
          <w:t>https://texapedia.info/elections/recall-election/</w:t>
        </w:r>
      </w:hyperlink>
      <w:r>
        <w:rPr>
          <w:sz w:val="24"/>
          <w:szCs w:val="24"/>
        </w:rPr>
        <w:t xml:space="preserve"> </w:t>
      </w:r>
    </w:p>
    <w:p w14:paraId="3168EE04" w14:textId="77777777" w:rsidR="00A775B3" w:rsidRPr="00491209" w:rsidRDefault="00A775B3" w:rsidP="00A775B3">
      <w:pPr>
        <w:pStyle w:val="ListParagraph"/>
        <w:numPr>
          <w:ilvl w:val="0"/>
          <w:numId w:val="3"/>
        </w:numPr>
        <w:rPr>
          <w:sz w:val="24"/>
          <w:szCs w:val="24"/>
        </w:rPr>
      </w:pPr>
      <w:r w:rsidRPr="00491209">
        <w:rPr>
          <w:sz w:val="24"/>
          <w:szCs w:val="24"/>
        </w:rPr>
        <w:t xml:space="preserve">Texas Rangers – can have their investigations shut down by the local DA, but not if the local DA is the one getting investigated. And if the Local DA is refusing to take Felony Complaints, that is a reason to investigate a DA…see the pattern? </w:t>
      </w:r>
      <w:hyperlink r:id="rId21" w:history="1">
        <w:r w:rsidRPr="00491209">
          <w:rPr>
            <w:rStyle w:val="Hyperlink"/>
            <w:sz w:val="24"/>
            <w:szCs w:val="24"/>
          </w:rPr>
          <w:t>https://www.dps.texas.gov/apps/dps/Forms/Vue/Ranger-Complaint</w:t>
        </w:r>
      </w:hyperlink>
    </w:p>
    <w:p w14:paraId="217FD07E" w14:textId="77777777" w:rsidR="00A775B3" w:rsidRPr="00491209" w:rsidRDefault="00A775B3" w:rsidP="00A775B3">
      <w:pPr>
        <w:pStyle w:val="ListParagraph"/>
        <w:numPr>
          <w:ilvl w:val="1"/>
          <w:numId w:val="3"/>
        </w:numPr>
        <w:rPr>
          <w:sz w:val="24"/>
          <w:szCs w:val="24"/>
        </w:rPr>
      </w:pPr>
      <w:bookmarkStart w:id="7" w:name="_Hlk171951385"/>
      <w:r w:rsidRPr="00491209">
        <w:rPr>
          <w:sz w:val="24"/>
          <w:szCs w:val="24"/>
        </w:rPr>
        <w:t>ADD all documents you get from above processes to the FILE you will now give to Legislators.</w:t>
      </w:r>
    </w:p>
    <w:bookmarkEnd w:id="7"/>
    <w:p w14:paraId="6F42C1CE" w14:textId="77777777" w:rsidR="00A775B3" w:rsidRDefault="00A775B3">
      <w:pPr>
        <w:rPr>
          <w:sz w:val="36"/>
          <w:szCs w:val="36"/>
        </w:rPr>
      </w:pPr>
      <w:r>
        <w:rPr>
          <w:sz w:val="36"/>
          <w:szCs w:val="36"/>
        </w:rPr>
        <w:br w:type="page"/>
      </w:r>
    </w:p>
    <w:p w14:paraId="3F6E3EBA" w14:textId="2D3F44E5" w:rsidR="00A775B3" w:rsidRDefault="00A775B3" w:rsidP="00A775B3">
      <w:pPr>
        <w:pStyle w:val="Heading1"/>
      </w:pPr>
      <w:bookmarkStart w:id="8" w:name="_Toc187329696"/>
      <w:r w:rsidRPr="005513A4">
        <w:lastRenderedPageBreak/>
        <w:t>State Commission on Judicial Conduct (</w:t>
      </w:r>
      <w:proofErr w:type="spellStart"/>
      <w:r w:rsidRPr="005513A4">
        <w:t>SCJC</w:t>
      </w:r>
      <w:proofErr w:type="spellEnd"/>
      <w:r w:rsidRPr="005513A4">
        <w:t>)</w:t>
      </w:r>
      <w:bookmarkEnd w:id="8"/>
    </w:p>
    <w:p w14:paraId="03692DF4" w14:textId="77777777" w:rsidR="00A775B3" w:rsidRDefault="00A775B3" w:rsidP="00A775B3">
      <w:pPr>
        <w:rPr>
          <w:kern w:val="2"/>
          <w:sz w:val="24"/>
          <w:szCs w:val="24"/>
          <w14:ligatures w14:val="standardContextual"/>
        </w:rPr>
      </w:pPr>
      <w:r w:rsidRPr="005513A4">
        <w:rPr>
          <w:kern w:val="2"/>
          <w:sz w:val="24"/>
          <w:szCs w:val="24"/>
          <w14:ligatures w14:val="standardContextual"/>
        </w:rPr>
        <w:t xml:space="preserve">The </w:t>
      </w:r>
      <w:proofErr w:type="spellStart"/>
      <w:r w:rsidRPr="005513A4">
        <w:rPr>
          <w:kern w:val="2"/>
          <w:sz w:val="24"/>
          <w:szCs w:val="24"/>
          <w14:ligatures w14:val="standardContextual"/>
        </w:rPr>
        <w:t>SCJC</w:t>
      </w:r>
      <w:proofErr w:type="spellEnd"/>
      <w:r w:rsidRPr="005513A4">
        <w:rPr>
          <w:kern w:val="2"/>
          <w:sz w:val="24"/>
          <w:szCs w:val="24"/>
          <w14:ligatures w14:val="standardContextual"/>
        </w:rPr>
        <w:t xml:space="preserve"> is the equivalent of Human Resources but for our Texas Judiciary</w:t>
      </w:r>
      <w:r>
        <w:rPr>
          <w:kern w:val="2"/>
          <w:sz w:val="24"/>
          <w:szCs w:val="24"/>
          <w14:ligatures w14:val="standardContextual"/>
        </w:rPr>
        <w:t xml:space="preserve">. Any HR is NOT there for the employee, customer, or client, HR exists solely to prevent the company (Courts in this example) from getting sued or in trouble. The </w:t>
      </w:r>
      <w:proofErr w:type="spellStart"/>
      <w:r>
        <w:rPr>
          <w:kern w:val="2"/>
          <w:sz w:val="24"/>
          <w:szCs w:val="24"/>
          <w14:ligatures w14:val="standardContextual"/>
        </w:rPr>
        <w:t>SCJC</w:t>
      </w:r>
      <w:proofErr w:type="spellEnd"/>
      <w:r>
        <w:rPr>
          <w:kern w:val="2"/>
          <w:sz w:val="24"/>
          <w:szCs w:val="24"/>
          <w14:ligatures w14:val="standardContextual"/>
        </w:rPr>
        <w:t xml:space="preserve"> will do NOTHING, but you must file to create a paper-trail and it will do a lot behind the scenes…</w:t>
      </w:r>
    </w:p>
    <w:p w14:paraId="7514AEF2" w14:textId="77777777" w:rsidR="00A775B3" w:rsidRDefault="00A775B3" w:rsidP="00A775B3">
      <w:pPr>
        <w:rPr>
          <w:kern w:val="2"/>
          <w:sz w:val="24"/>
          <w:szCs w:val="24"/>
          <w14:ligatures w14:val="standardContextual"/>
        </w:rPr>
      </w:pPr>
      <w:r>
        <w:rPr>
          <w:kern w:val="2"/>
          <w:sz w:val="24"/>
          <w:szCs w:val="24"/>
          <w14:ligatures w14:val="standardContextual"/>
        </w:rPr>
        <w:t xml:space="preserve">The </w:t>
      </w:r>
      <w:proofErr w:type="spellStart"/>
      <w:r>
        <w:rPr>
          <w:kern w:val="2"/>
          <w:sz w:val="24"/>
          <w:szCs w:val="24"/>
          <w14:ligatures w14:val="standardContextual"/>
        </w:rPr>
        <w:t>SCJC</w:t>
      </w:r>
      <w:proofErr w:type="spellEnd"/>
      <w:r>
        <w:rPr>
          <w:kern w:val="2"/>
          <w:sz w:val="24"/>
          <w:szCs w:val="24"/>
          <w14:ligatures w14:val="standardContextual"/>
        </w:rPr>
        <w:t xml:space="preserve"> has also made it increasingly difficult to file a complaint as there is no longer any online access to file complaints. Go figure.</w:t>
      </w:r>
    </w:p>
    <w:p w14:paraId="35887ACB" w14:textId="77777777" w:rsidR="00A775B3" w:rsidRPr="005513A4" w:rsidRDefault="00A775B3" w:rsidP="00A775B3">
      <w:pPr>
        <w:pStyle w:val="ListParagraph"/>
        <w:numPr>
          <w:ilvl w:val="0"/>
          <w:numId w:val="6"/>
        </w:numPr>
        <w:rPr>
          <w:sz w:val="36"/>
          <w:szCs w:val="36"/>
        </w:rPr>
      </w:pPr>
      <w:r w:rsidRPr="005513A4">
        <w:rPr>
          <w:sz w:val="24"/>
          <w:szCs w:val="24"/>
        </w:rPr>
        <w:t xml:space="preserve">IF you believe that your judge has violated the law OR the Code of Judicial Conduct, file a complaint. Process, Forms, and </w:t>
      </w:r>
      <w:r>
        <w:rPr>
          <w:sz w:val="24"/>
          <w:szCs w:val="24"/>
        </w:rPr>
        <w:t xml:space="preserve">Judicial </w:t>
      </w:r>
      <w:r w:rsidRPr="005513A4">
        <w:rPr>
          <w:sz w:val="24"/>
          <w:szCs w:val="24"/>
        </w:rPr>
        <w:t>Code o</w:t>
      </w:r>
      <w:r>
        <w:rPr>
          <w:sz w:val="24"/>
          <w:szCs w:val="24"/>
        </w:rPr>
        <w:t>f</w:t>
      </w:r>
      <w:r w:rsidRPr="005513A4">
        <w:rPr>
          <w:sz w:val="24"/>
          <w:szCs w:val="24"/>
        </w:rPr>
        <w:t xml:space="preserve"> Conduct here:</w:t>
      </w:r>
      <w:r w:rsidRPr="005513A4">
        <w:t xml:space="preserve"> </w:t>
      </w:r>
      <w:hyperlink r:id="rId22" w:history="1">
        <w:r w:rsidRPr="00151464">
          <w:rPr>
            <w:rStyle w:val="Hyperlink"/>
            <w:sz w:val="24"/>
            <w:szCs w:val="24"/>
          </w:rPr>
          <w:t>https://scjc.texas.gov/</w:t>
        </w:r>
      </w:hyperlink>
      <w:r>
        <w:rPr>
          <w:sz w:val="24"/>
          <w:szCs w:val="24"/>
        </w:rPr>
        <w:t xml:space="preserve"> </w:t>
      </w:r>
    </w:p>
    <w:p w14:paraId="4FDB8168" w14:textId="77777777" w:rsidR="00A775B3" w:rsidRDefault="00A775B3" w:rsidP="00A775B3">
      <w:pPr>
        <w:pStyle w:val="ListParagraph"/>
        <w:numPr>
          <w:ilvl w:val="0"/>
          <w:numId w:val="6"/>
        </w:numPr>
        <w:rPr>
          <w:sz w:val="24"/>
          <w:szCs w:val="24"/>
        </w:rPr>
      </w:pPr>
      <w:r w:rsidRPr="005513A4">
        <w:rPr>
          <w:sz w:val="24"/>
          <w:szCs w:val="24"/>
        </w:rPr>
        <w:t xml:space="preserve">You </w:t>
      </w:r>
      <w:r w:rsidRPr="00DD14D1">
        <w:rPr>
          <w:b/>
          <w:bCs/>
          <w:sz w:val="24"/>
          <w:szCs w:val="24"/>
          <w:u w:val="single"/>
        </w:rPr>
        <w:t>MUST provide a NOTARIZED AFFIDAVIT</w:t>
      </w:r>
      <w:r>
        <w:rPr>
          <w:sz w:val="24"/>
          <w:szCs w:val="24"/>
        </w:rPr>
        <w:t>! Even though the forms say you can just sign, if you do not provide an AFFIDAVIT, it will be rejected. Almost like they want to make it impossible…</w:t>
      </w:r>
    </w:p>
    <w:p w14:paraId="33004D72" w14:textId="77777777" w:rsidR="00A775B3" w:rsidRDefault="00A775B3" w:rsidP="00A775B3">
      <w:pPr>
        <w:pStyle w:val="ListParagraph"/>
        <w:numPr>
          <w:ilvl w:val="1"/>
          <w:numId w:val="6"/>
        </w:numPr>
        <w:rPr>
          <w:sz w:val="24"/>
          <w:szCs w:val="24"/>
        </w:rPr>
      </w:pPr>
      <w:r>
        <w:rPr>
          <w:sz w:val="24"/>
          <w:szCs w:val="24"/>
        </w:rPr>
        <w:t>Simply use a similar Affidavit that you submitted for the CRIMINAL AFFIDAVIT, but this will ONLY be about the judge’s behavior and violations of law and ethics. Nothing else.</w:t>
      </w:r>
    </w:p>
    <w:p w14:paraId="2DA7E003" w14:textId="77777777" w:rsidR="00A775B3" w:rsidRDefault="00A775B3" w:rsidP="00A775B3">
      <w:pPr>
        <w:pStyle w:val="ListParagraph"/>
        <w:numPr>
          <w:ilvl w:val="1"/>
          <w:numId w:val="6"/>
        </w:numPr>
        <w:rPr>
          <w:sz w:val="24"/>
          <w:szCs w:val="24"/>
        </w:rPr>
      </w:pPr>
      <w:r>
        <w:rPr>
          <w:sz w:val="24"/>
          <w:szCs w:val="24"/>
        </w:rPr>
        <w:t>List all witnesses and contact info in the Affidavit</w:t>
      </w:r>
    </w:p>
    <w:p w14:paraId="1C49A583" w14:textId="77777777" w:rsidR="00A775B3" w:rsidRDefault="00A775B3" w:rsidP="00A775B3">
      <w:pPr>
        <w:pStyle w:val="ListParagraph"/>
        <w:numPr>
          <w:ilvl w:val="0"/>
          <w:numId w:val="6"/>
        </w:numPr>
        <w:rPr>
          <w:sz w:val="24"/>
          <w:szCs w:val="24"/>
        </w:rPr>
      </w:pPr>
      <w:r>
        <w:rPr>
          <w:sz w:val="24"/>
          <w:szCs w:val="24"/>
        </w:rPr>
        <w:t>The complaint will be rejected, but we are again maintaining a paper-trail.</w:t>
      </w:r>
    </w:p>
    <w:p w14:paraId="505F64EF" w14:textId="77777777" w:rsidR="00A775B3" w:rsidRPr="00DD14D1" w:rsidRDefault="00A775B3" w:rsidP="00A775B3">
      <w:pPr>
        <w:pStyle w:val="ListParagraph"/>
        <w:numPr>
          <w:ilvl w:val="0"/>
          <w:numId w:val="6"/>
        </w:numPr>
        <w:rPr>
          <w:sz w:val="24"/>
          <w:szCs w:val="24"/>
        </w:rPr>
      </w:pPr>
      <w:r w:rsidRPr="00DD14D1">
        <w:rPr>
          <w:sz w:val="24"/>
          <w:szCs w:val="24"/>
        </w:rPr>
        <w:t>ADD all documents you get from above processes to the FILE you will now give to Legislators.</w:t>
      </w:r>
      <w:r>
        <w:rPr>
          <w:sz w:val="24"/>
          <w:szCs w:val="24"/>
        </w:rPr>
        <w:t xml:space="preserve"> </w:t>
      </w:r>
      <w:r w:rsidRPr="00DD14D1">
        <w:rPr>
          <w:b/>
          <w:bCs/>
          <w:sz w:val="24"/>
          <w:szCs w:val="24"/>
          <w:u w:val="single"/>
        </w:rPr>
        <w:t>DO NOT</w:t>
      </w:r>
      <w:r>
        <w:rPr>
          <w:sz w:val="24"/>
          <w:szCs w:val="24"/>
        </w:rPr>
        <w:t xml:space="preserve"> wait for a response. It can literally be years.</w:t>
      </w:r>
    </w:p>
    <w:p w14:paraId="0252B693" w14:textId="532508FD" w:rsidR="009E07DE" w:rsidRDefault="009E07DE" w:rsidP="00A775B3">
      <w:pPr>
        <w:pStyle w:val="Heading1"/>
      </w:pPr>
      <w:bookmarkStart w:id="9" w:name="_Toc187329697"/>
      <w:r>
        <w:t>State Bar of Texas</w:t>
      </w:r>
      <w:bookmarkEnd w:id="9"/>
    </w:p>
    <w:p w14:paraId="1B73C2D7" w14:textId="1CBA47ED" w:rsidR="009E07DE" w:rsidRDefault="0084317C" w:rsidP="009E07DE">
      <w:pPr>
        <w:pStyle w:val="ListParagraph"/>
        <w:numPr>
          <w:ilvl w:val="0"/>
          <w:numId w:val="7"/>
        </w:numPr>
      </w:pPr>
      <w:r>
        <w:t xml:space="preserve">Link to file a Grievance: </w:t>
      </w:r>
      <w:hyperlink r:id="rId23" w:history="1">
        <w:r w:rsidRPr="00CB3A78">
          <w:rPr>
            <w:rStyle w:val="Hyperlink"/>
          </w:rPr>
          <w:t>https://www.texasbar.com/Template.cfm?Section=Client_Assistance_and_Grievance</w:t>
        </w:r>
      </w:hyperlink>
      <w:r>
        <w:t xml:space="preserve"> </w:t>
      </w:r>
    </w:p>
    <w:p w14:paraId="0190DC6A" w14:textId="52D7E00E" w:rsidR="0084317C" w:rsidRPr="009E07DE" w:rsidRDefault="0084317C" w:rsidP="009E07DE">
      <w:pPr>
        <w:pStyle w:val="ListParagraph"/>
        <w:numPr>
          <w:ilvl w:val="0"/>
          <w:numId w:val="7"/>
        </w:numPr>
      </w:pPr>
      <w:r>
        <w:t>Upload/Attach your Criminal Complaint/Affidavit if applicable</w:t>
      </w:r>
    </w:p>
    <w:p w14:paraId="76B01690" w14:textId="0EA2458C" w:rsidR="00A775B3" w:rsidRPr="005513A4" w:rsidRDefault="00A775B3" w:rsidP="00A775B3">
      <w:pPr>
        <w:pStyle w:val="Heading1"/>
      </w:pPr>
      <w:bookmarkStart w:id="10" w:name="_Toc187329698"/>
      <w:r w:rsidRPr="005513A4">
        <w:t>Legislators</w:t>
      </w:r>
      <w:bookmarkEnd w:id="10"/>
    </w:p>
    <w:p w14:paraId="5C5E882C" w14:textId="77777777" w:rsidR="00A775B3" w:rsidRPr="00491209" w:rsidRDefault="00A775B3" w:rsidP="00A775B3">
      <w:pPr>
        <w:pStyle w:val="ListParagraph"/>
        <w:numPr>
          <w:ilvl w:val="0"/>
          <w:numId w:val="4"/>
        </w:numPr>
        <w:rPr>
          <w:sz w:val="24"/>
          <w:szCs w:val="24"/>
        </w:rPr>
      </w:pPr>
      <w:r w:rsidRPr="00491209">
        <w:rPr>
          <w:sz w:val="24"/>
          <w:szCs w:val="24"/>
        </w:rPr>
        <w:t xml:space="preserve">Find your local State Level legislators: </w:t>
      </w:r>
      <w:hyperlink r:id="rId24" w:history="1">
        <w:r w:rsidRPr="00491209">
          <w:rPr>
            <w:rStyle w:val="Hyperlink"/>
            <w:sz w:val="24"/>
            <w:szCs w:val="24"/>
          </w:rPr>
          <w:t>https://wrm.capitol.texas.gov/home</w:t>
        </w:r>
      </w:hyperlink>
      <w:r w:rsidRPr="00491209">
        <w:rPr>
          <w:sz w:val="24"/>
          <w:szCs w:val="24"/>
        </w:rPr>
        <w:t xml:space="preserve"> </w:t>
      </w:r>
    </w:p>
    <w:p w14:paraId="319AF58C" w14:textId="77777777" w:rsidR="00A775B3" w:rsidRPr="00491209" w:rsidRDefault="00A775B3" w:rsidP="00A775B3">
      <w:pPr>
        <w:pStyle w:val="ListParagraph"/>
        <w:numPr>
          <w:ilvl w:val="1"/>
          <w:numId w:val="4"/>
        </w:numPr>
        <w:rPr>
          <w:sz w:val="24"/>
          <w:szCs w:val="24"/>
        </w:rPr>
      </w:pPr>
      <w:r w:rsidRPr="00491209">
        <w:rPr>
          <w:sz w:val="24"/>
          <w:szCs w:val="24"/>
        </w:rPr>
        <w:t>You have one (1) State Representative</w:t>
      </w:r>
    </w:p>
    <w:p w14:paraId="20CAD57A" w14:textId="77777777" w:rsidR="00A775B3" w:rsidRPr="00491209" w:rsidRDefault="00A775B3" w:rsidP="00A775B3">
      <w:pPr>
        <w:pStyle w:val="ListParagraph"/>
        <w:numPr>
          <w:ilvl w:val="1"/>
          <w:numId w:val="4"/>
        </w:numPr>
        <w:rPr>
          <w:sz w:val="24"/>
          <w:szCs w:val="24"/>
        </w:rPr>
      </w:pPr>
      <w:r w:rsidRPr="00491209">
        <w:rPr>
          <w:sz w:val="24"/>
          <w:szCs w:val="24"/>
        </w:rPr>
        <w:t>You have one (1) State Senator</w:t>
      </w:r>
    </w:p>
    <w:p w14:paraId="206C6617" w14:textId="77777777" w:rsidR="00A775B3" w:rsidRPr="00602EF8" w:rsidRDefault="00A775B3" w:rsidP="00A775B3">
      <w:pPr>
        <w:pStyle w:val="ListParagraph"/>
        <w:numPr>
          <w:ilvl w:val="1"/>
          <w:numId w:val="4"/>
        </w:numPr>
        <w:rPr>
          <w:b/>
          <w:bCs/>
          <w:sz w:val="24"/>
          <w:szCs w:val="24"/>
          <w:u w:val="single"/>
        </w:rPr>
      </w:pPr>
      <w:r w:rsidRPr="00491209">
        <w:rPr>
          <w:sz w:val="24"/>
          <w:szCs w:val="24"/>
        </w:rPr>
        <w:t xml:space="preserve">You also have national level Rep and Senator, </w:t>
      </w:r>
      <w:r w:rsidRPr="00602EF8">
        <w:rPr>
          <w:b/>
          <w:bCs/>
          <w:sz w:val="24"/>
          <w:szCs w:val="24"/>
          <w:u w:val="single"/>
        </w:rPr>
        <w:t>but we want the State Rep and Senator</w:t>
      </w:r>
    </w:p>
    <w:p w14:paraId="79953FBE" w14:textId="77777777" w:rsidR="00A775B3" w:rsidRPr="00491209" w:rsidRDefault="00A775B3" w:rsidP="00A775B3">
      <w:pPr>
        <w:pStyle w:val="ListParagraph"/>
        <w:numPr>
          <w:ilvl w:val="0"/>
          <w:numId w:val="4"/>
        </w:numPr>
        <w:rPr>
          <w:sz w:val="24"/>
          <w:szCs w:val="24"/>
        </w:rPr>
      </w:pPr>
      <w:r w:rsidRPr="00491209">
        <w:rPr>
          <w:sz w:val="24"/>
          <w:szCs w:val="24"/>
        </w:rPr>
        <w:t>Put their contact info into your phone, you will use it a lot.</w:t>
      </w:r>
    </w:p>
    <w:p w14:paraId="6DBB4F7C" w14:textId="77777777" w:rsidR="00A775B3" w:rsidRPr="00491209" w:rsidRDefault="00A775B3" w:rsidP="00A775B3">
      <w:pPr>
        <w:pStyle w:val="ListParagraph"/>
        <w:numPr>
          <w:ilvl w:val="0"/>
          <w:numId w:val="4"/>
        </w:numPr>
        <w:rPr>
          <w:sz w:val="24"/>
          <w:szCs w:val="24"/>
        </w:rPr>
      </w:pPr>
      <w:r w:rsidRPr="00491209">
        <w:rPr>
          <w:sz w:val="24"/>
          <w:szCs w:val="24"/>
        </w:rPr>
        <w:lastRenderedPageBreak/>
        <w:t xml:space="preserve">Email their offices and request an in-person meeting as you are their “Constituent” and have serious “concerns about the state of our judiciary and the safety of our children”. </w:t>
      </w:r>
    </w:p>
    <w:p w14:paraId="45E544CD" w14:textId="77777777" w:rsidR="00A775B3" w:rsidRPr="00491209" w:rsidRDefault="00A775B3" w:rsidP="00A775B3">
      <w:pPr>
        <w:pStyle w:val="ListParagraph"/>
        <w:numPr>
          <w:ilvl w:val="1"/>
          <w:numId w:val="4"/>
        </w:numPr>
        <w:rPr>
          <w:sz w:val="24"/>
          <w:szCs w:val="24"/>
        </w:rPr>
      </w:pPr>
      <w:r w:rsidRPr="00491209">
        <w:rPr>
          <w:sz w:val="24"/>
          <w:szCs w:val="24"/>
        </w:rPr>
        <w:t>If you want, it is possible that Dr. Brooks McKenzie can attend those meetings with you.</w:t>
      </w:r>
    </w:p>
    <w:p w14:paraId="078D56F3" w14:textId="77777777" w:rsidR="00A775B3" w:rsidRDefault="00A775B3" w:rsidP="00A775B3">
      <w:pPr>
        <w:pStyle w:val="ListParagraph"/>
        <w:numPr>
          <w:ilvl w:val="1"/>
          <w:numId w:val="4"/>
        </w:numPr>
        <w:rPr>
          <w:sz w:val="24"/>
          <w:szCs w:val="24"/>
        </w:rPr>
      </w:pPr>
      <w:r w:rsidRPr="00491209">
        <w:rPr>
          <w:sz w:val="24"/>
          <w:szCs w:val="24"/>
        </w:rPr>
        <w:t>As a Constituent you can bring along scientific expert to support your meeting</w:t>
      </w:r>
    </w:p>
    <w:p w14:paraId="544D6006" w14:textId="77777777" w:rsidR="00A775B3" w:rsidRPr="00491209" w:rsidRDefault="00A775B3" w:rsidP="00A775B3">
      <w:pPr>
        <w:pStyle w:val="ListParagraph"/>
        <w:numPr>
          <w:ilvl w:val="1"/>
          <w:numId w:val="4"/>
        </w:numPr>
        <w:rPr>
          <w:sz w:val="24"/>
          <w:szCs w:val="24"/>
        </w:rPr>
      </w:pPr>
      <w:r>
        <w:rPr>
          <w:sz w:val="24"/>
          <w:szCs w:val="24"/>
        </w:rPr>
        <w:t xml:space="preserve">Also, becoming ‘friendly’ with office staff can go a </w:t>
      </w:r>
      <w:proofErr w:type="spellStart"/>
      <w:r>
        <w:rPr>
          <w:sz w:val="24"/>
          <w:szCs w:val="24"/>
        </w:rPr>
        <w:t>looooong</w:t>
      </w:r>
      <w:proofErr w:type="spellEnd"/>
      <w:r>
        <w:rPr>
          <w:sz w:val="24"/>
          <w:szCs w:val="24"/>
        </w:rPr>
        <w:t xml:space="preserve"> way.</w:t>
      </w:r>
    </w:p>
    <w:p w14:paraId="3769A56A" w14:textId="77777777" w:rsidR="00A775B3" w:rsidRPr="00491209" w:rsidRDefault="00A775B3" w:rsidP="00A775B3">
      <w:pPr>
        <w:pStyle w:val="ListParagraph"/>
        <w:numPr>
          <w:ilvl w:val="0"/>
          <w:numId w:val="4"/>
        </w:numPr>
        <w:rPr>
          <w:sz w:val="24"/>
          <w:szCs w:val="24"/>
        </w:rPr>
      </w:pPr>
      <w:r w:rsidRPr="00491209">
        <w:rPr>
          <w:sz w:val="24"/>
          <w:szCs w:val="24"/>
        </w:rPr>
        <w:t>AFTER getting the meeting set, email your FILE with all the CRIMINAL AFFIDAVITS</w:t>
      </w:r>
      <w:r>
        <w:rPr>
          <w:sz w:val="24"/>
          <w:szCs w:val="24"/>
        </w:rPr>
        <w:t>/COMPLAINTS</w:t>
      </w:r>
      <w:r w:rsidRPr="00491209">
        <w:rPr>
          <w:sz w:val="24"/>
          <w:szCs w:val="24"/>
        </w:rPr>
        <w:t xml:space="preserve"> to their staff before your meeting so they can read it, and now your legislator is responsible to uphold their Oath of Office…which means they have to look into it and refer it for investigation…</w:t>
      </w:r>
    </w:p>
    <w:p w14:paraId="6AFBA82D" w14:textId="77777777" w:rsidR="00A775B3" w:rsidRPr="00491209" w:rsidRDefault="00A775B3" w:rsidP="00A775B3">
      <w:pPr>
        <w:pStyle w:val="ListParagraph"/>
        <w:numPr>
          <w:ilvl w:val="1"/>
          <w:numId w:val="4"/>
        </w:numPr>
        <w:rPr>
          <w:sz w:val="24"/>
          <w:szCs w:val="24"/>
        </w:rPr>
      </w:pPr>
      <w:r w:rsidRPr="00491209">
        <w:rPr>
          <w:sz w:val="24"/>
          <w:szCs w:val="24"/>
        </w:rPr>
        <w:t>Do this for both the Representative and Senator</w:t>
      </w:r>
    </w:p>
    <w:p w14:paraId="536FA9ED" w14:textId="77777777" w:rsidR="00A775B3" w:rsidRPr="00491209" w:rsidRDefault="00A775B3" w:rsidP="00A775B3">
      <w:pPr>
        <w:pStyle w:val="ListParagraph"/>
        <w:numPr>
          <w:ilvl w:val="1"/>
          <w:numId w:val="4"/>
        </w:numPr>
        <w:rPr>
          <w:sz w:val="24"/>
          <w:szCs w:val="24"/>
        </w:rPr>
      </w:pPr>
      <w:r w:rsidRPr="00491209">
        <w:rPr>
          <w:sz w:val="24"/>
          <w:szCs w:val="24"/>
        </w:rPr>
        <w:t>Contact anyone you know who lives in these Senate and House Districts and ask them to make similar contact demanding JUDICIAL REFORM and FAMILY LAW REFORM. If even 10 people contact that office with the same topic, it has a massive impact. And everyone knows at least 10 people who could send an email or make a phone call.</w:t>
      </w:r>
    </w:p>
    <w:p w14:paraId="7DD6D25E" w14:textId="77777777" w:rsidR="00A775B3" w:rsidRPr="00491209" w:rsidRDefault="00A775B3" w:rsidP="00A775B3">
      <w:pPr>
        <w:pStyle w:val="ListParagraph"/>
        <w:numPr>
          <w:ilvl w:val="0"/>
          <w:numId w:val="4"/>
        </w:numPr>
        <w:rPr>
          <w:sz w:val="24"/>
          <w:szCs w:val="24"/>
        </w:rPr>
      </w:pPr>
      <w:r w:rsidRPr="00491209">
        <w:rPr>
          <w:sz w:val="24"/>
          <w:szCs w:val="24"/>
        </w:rPr>
        <w:t xml:space="preserve">Follow up with your legislator’s office every week or two, asking what steps they have taken. </w:t>
      </w:r>
      <w:r>
        <w:rPr>
          <w:sz w:val="24"/>
          <w:szCs w:val="24"/>
        </w:rPr>
        <w:t>Put a REMINDER in your phone and r</w:t>
      </w:r>
      <w:r w:rsidRPr="00491209">
        <w:rPr>
          <w:sz w:val="24"/>
          <w:szCs w:val="24"/>
        </w:rPr>
        <w:t xml:space="preserve">ide their butts. </w:t>
      </w:r>
      <w:r>
        <w:rPr>
          <w:sz w:val="24"/>
          <w:szCs w:val="24"/>
        </w:rPr>
        <w:t>Demand</w:t>
      </w:r>
      <w:r w:rsidRPr="00491209">
        <w:rPr>
          <w:sz w:val="24"/>
          <w:szCs w:val="24"/>
        </w:rPr>
        <w:t xml:space="preserve"> </w:t>
      </w:r>
      <w:r>
        <w:rPr>
          <w:sz w:val="24"/>
          <w:szCs w:val="24"/>
        </w:rPr>
        <w:t xml:space="preserve">they </w:t>
      </w:r>
      <w:r w:rsidRPr="00491209">
        <w:rPr>
          <w:sz w:val="24"/>
          <w:szCs w:val="24"/>
        </w:rPr>
        <w:t>call the Texas Rangers</w:t>
      </w:r>
      <w:r>
        <w:rPr>
          <w:sz w:val="24"/>
          <w:szCs w:val="24"/>
        </w:rPr>
        <w:t xml:space="preserve"> to investigate local corruption, ask for copies of those communications</w:t>
      </w:r>
      <w:r w:rsidRPr="00491209">
        <w:rPr>
          <w:sz w:val="24"/>
          <w:szCs w:val="24"/>
        </w:rPr>
        <w:t>. Demand it.</w:t>
      </w:r>
    </w:p>
    <w:p w14:paraId="35516838" w14:textId="77777777" w:rsidR="00A775B3" w:rsidRPr="00A775B3" w:rsidRDefault="00A775B3" w:rsidP="00A775B3">
      <w:pPr>
        <w:pStyle w:val="Heading1"/>
      </w:pPr>
      <w:bookmarkStart w:id="11" w:name="_Toc187329699"/>
      <w:r w:rsidRPr="00A775B3">
        <w:t>OAG</w:t>
      </w:r>
      <w:bookmarkEnd w:id="11"/>
    </w:p>
    <w:p w14:paraId="0F1800CB" w14:textId="762B33AD" w:rsidR="00A775B3" w:rsidRPr="00491209" w:rsidRDefault="00A775B3" w:rsidP="00A775B3">
      <w:pPr>
        <w:rPr>
          <w:sz w:val="24"/>
          <w:szCs w:val="24"/>
        </w:rPr>
      </w:pPr>
      <w:r w:rsidRPr="00491209">
        <w:rPr>
          <w:sz w:val="24"/>
          <w:szCs w:val="24"/>
        </w:rPr>
        <w:t>Th</w:t>
      </w:r>
      <w:r>
        <w:rPr>
          <w:sz w:val="24"/>
          <w:szCs w:val="24"/>
        </w:rPr>
        <w:t>e</w:t>
      </w:r>
      <w:r w:rsidRPr="00491209">
        <w:rPr>
          <w:sz w:val="24"/>
          <w:szCs w:val="24"/>
        </w:rPr>
        <w:t xml:space="preserve"> Office of the Attorney General can also be sent your entire Criminal Packet. Send your Criminal FILE to the Criminal Investigations Division, then CC that OAG investigator on ALL the emails you will be sending legislators over the next few months.</w:t>
      </w:r>
      <w:r w:rsidR="0084317C">
        <w:rPr>
          <w:sz w:val="24"/>
          <w:szCs w:val="24"/>
        </w:rPr>
        <w:t xml:space="preserve"> OAG Criminal Investigations Unit: </w:t>
      </w:r>
      <w:hyperlink r:id="rId25" w:history="1">
        <w:r w:rsidR="0084317C" w:rsidRPr="00CB3A78">
          <w:rPr>
            <w:rStyle w:val="Hyperlink"/>
            <w:sz w:val="24"/>
            <w:szCs w:val="24"/>
          </w:rPr>
          <w:t>https://www.texasattorneygeneral.gov/divisions/law-enforcement/criminal-investigations</w:t>
        </w:r>
      </w:hyperlink>
      <w:r w:rsidR="0084317C">
        <w:rPr>
          <w:sz w:val="24"/>
          <w:szCs w:val="24"/>
        </w:rPr>
        <w:t xml:space="preserve"> </w:t>
      </w:r>
    </w:p>
    <w:p w14:paraId="26E3140F" w14:textId="77777777" w:rsidR="00A775B3" w:rsidRPr="00491209" w:rsidRDefault="00A775B3" w:rsidP="00A775B3">
      <w:pPr>
        <w:pStyle w:val="Heading1"/>
      </w:pPr>
      <w:bookmarkStart w:id="12" w:name="_Toc187329700"/>
      <w:r w:rsidRPr="00491209">
        <w:t>OTHER</w:t>
      </w:r>
      <w:bookmarkEnd w:id="12"/>
    </w:p>
    <w:p w14:paraId="708552A5" w14:textId="77777777" w:rsidR="00A775B3" w:rsidRPr="00491209" w:rsidRDefault="00A775B3" w:rsidP="00A775B3">
      <w:pPr>
        <w:pStyle w:val="ListParagraph"/>
        <w:numPr>
          <w:ilvl w:val="0"/>
          <w:numId w:val="5"/>
        </w:numPr>
        <w:rPr>
          <w:sz w:val="24"/>
          <w:szCs w:val="24"/>
        </w:rPr>
      </w:pPr>
      <w:r w:rsidRPr="00491209">
        <w:rPr>
          <w:sz w:val="24"/>
          <w:szCs w:val="24"/>
        </w:rPr>
        <w:t>I am willing to attend any meeting with any legislator/official as an “advocate”, if I can logistically manage attendance.</w:t>
      </w:r>
    </w:p>
    <w:p w14:paraId="45C083EB" w14:textId="77777777" w:rsidR="00A775B3" w:rsidRPr="00491209" w:rsidRDefault="00A775B3" w:rsidP="00A775B3">
      <w:pPr>
        <w:pStyle w:val="ListParagraph"/>
        <w:numPr>
          <w:ilvl w:val="0"/>
          <w:numId w:val="5"/>
        </w:numPr>
        <w:rPr>
          <w:sz w:val="24"/>
          <w:szCs w:val="24"/>
        </w:rPr>
      </w:pPr>
      <w:r w:rsidRPr="00491209">
        <w:rPr>
          <w:sz w:val="24"/>
          <w:szCs w:val="24"/>
        </w:rPr>
        <w:t xml:space="preserve">Attend every local political group you can stomach. Meet the leaders, talk about your issues, make it their issue, make them understand how this affects everything when we break children. Become active </w:t>
      </w:r>
      <w:r w:rsidRPr="00491209">
        <w:rPr>
          <w:sz w:val="24"/>
          <w:szCs w:val="24"/>
        </w:rPr>
        <w:lastRenderedPageBreak/>
        <w:t>and you will influence the people who get your Sheriff, DA, Judges, etc. elected. You can literally take away their political and financial support in about 3 moths in most cases.</w:t>
      </w:r>
    </w:p>
    <w:p w14:paraId="0591B181" w14:textId="77777777" w:rsidR="00A775B3" w:rsidRPr="00491209" w:rsidRDefault="00A775B3" w:rsidP="00A775B3">
      <w:pPr>
        <w:pStyle w:val="ListParagraph"/>
        <w:numPr>
          <w:ilvl w:val="0"/>
          <w:numId w:val="5"/>
        </w:numPr>
        <w:rPr>
          <w:sz w:val="24"/>
          <w:szCs w:val="24"/>
        </w:rPr>
      </w:pPr>
      <w:r w:rsidRPr="00491209">
        <w:rPr>
          <w:sz w:val="24"/>
          <w:szCs w:val="24"/>
        </w:rPr>
        <w:t xml:space="preserve">If you have any influence with local groups, ask them to have speakers on this topic, then invite all the local judges, sheriffs, DAs. The Social Pressure from such an event will make most local </w:t>
      </w:r>
      <w:r>
        <w:rPr>
          <w:sz w:val="24"/>
          <w:szCs w:val="24"/>
        </w:rPr>
        <w:t>“very concerned”</w:t>
      </w:r>
      <w:r w:rsidRPr="00491209">
        <w:rPr>
          <w:sz w:val="24"/>
          <w:szCs w:val="24"/>
        </w:rPr>
        <w:t xml:space="preserve"> when the event is being put on by the same group who got them through the Primaries.</w:t>
      </w:r>
    </w:p>
    <w:p w14:paraId="41536141" w14:textId="77777777" w:rsidR="00A775B3" w:rsidRPr="00491209" w:rsidRDefault="00A775B3" w:rsidP="00A775B3">
      <w:pPr>
        <w:pStyle w:val="ListParagraph"/>
        <w:numPr>
          <w:ilvl w:val="1"/>
          <w:numId w:val="5"/>
        </w:numPr>
        <w:rPr>
          <w:sz w:val="24"/>
          <w:szCs w:val="24"/>
        </w:rPr>
      </w:pPr>
      <w:r w:rsidRPr="00491209">
        <w:rPr>
          <w:sz w:val="24"/>
          <w:szCs w:val="24"/>
        </w:rPr>
        <w:t>Ideas for such an Event;</w:t>
      </w:r>
    </w:p>
    <w:p w14:paraId="36C6C7B7" w14:textId="77777777" w:rsidR="00A775B3" w:rsidRPr="00491209" w:rsidRDefault="00A775B3" w:rsidP="00A775B3">
      <w:pPr>
        <w:pStyle w:val="ListParagraph"/>
        <w:numPr>
          <w:ilvl w:val="2"/>
          <w:numId w:val="5"/>
        </w:numPr>
        <w:rPr>
          <w:sz w:val="24"/>
          <w:szCs w:val="24"/>
        </w:rPr>
      </w:pPr>
      <w:r w:rsidRPr="00491209">
        <w:rPr>
          <w:sz w:val="24"/>
          <w:szCs w:val="24"/>
        </w:rPr>
        <w:t xml:space="preserve">We The Parents Movie – Texas </w:t>
      </w:r>
    </w:p>
    <w:p w14:paraId="02E88DCD" w14:textId="77777777" w:rsidR="00A775B3" w:rsidRPr="00491209" w:rsidRDefault="00A775B3" w:rsidP="00A775B3">
      <w:pPr>
        <w:pStyle w:val="ListParagraph"/>
        <w:numPr>
          <w:ilvl w:val="3"/>
          <w:numId w:val="5"/>
        </w:numPr>
        <w:rPr>
          <w:sz w:val="24"/>
          <w:szCs w:val="24"/>
        </w:rPr>
      </w:pPr>
      <w:r w:rsidRPr="00491209">
        <w:rPr>
          <w:sz w:val="24"/>
          <w:szCs w:val="24"/>
        </w:rPr>
        <w:t>A 50 Minute movie on the corruption of Family Courts, and a Panel for Discussion has been a great event</w:t>
      </w:r>
    </w:p>
    <w:p w14:paraId="2E94AE8A" w14:textId="77777777" w:rsidR="00A775B3" w:rsidRPr="00491209" w:rsidRDefault="00A775B3" w:rsidP="00A775B3">
      <w:pPr>
        <w:pStyle w:val="ListParagraph"/>
        <w:numPr>
          <w:ilvl w:val="3"/>
          <w:numId w:val="5"/>
        </w:numPr>
        <w:rPr>
          <w:sz w:val="24"/>
          <w:szCs w:val="24"/>
        </w:rPr>
      </w:pPr>
      <w:r w:rsidRPr="00491209">
        <w:rPr>
          <w:sz w:val="24"/>
          <w:szCs w:val="24"/>
        </w:rPr>
        <w:t xml:space="preserve"> </w:t>
      </w:r>
      <w:hyperlink r:id="rId26" w:history="1">
        <w:r w:rsidRPr="00491209">
          <w:rPr>
            <w:rStyle w:val="Hyperlink"/>
            <w:sz w:val="24"/>
            <w:szCs w:val="24"/>
          </w:rPr>
          <w:t>https://wetheparentsmovie-texas.com/</w:t>
        </w:r>
      </w:hyperlink>
      <w:r w:rsidRPr="00491209">
        <w:rPr>
          <w:sz w:val="24"/>
          <w:szCs w:val="24"/>
        </w:rPr>
        <w:t xml:space="preserve">  </w:t>
      </w:r>
    </w:p>
    <w:p w14:paraId="18F8BF67" w14:textId="77777777" w:rsidR="00A775B3" w:rsidRPr="00491209" w:rsidRDefault="00A775B3" w:rsidP="00A775B3">
      <w:pPr>
        <w:pStyle w:val="ListParagraph"/>
        <w:numPr>
          <w:ilvl w:val="2"/>
          <w:numId w:val="5"/>
        </w:numPr>
        <w:rPr>
          <w:sz w:val="24"/>
          <w:szCs w:val="24"/>
        </w:rPr>
      </w:pPr>
      <w:r w:rsidRPr="00491209">
        <w:rPr>
          <w:sz w:val="24"/>
          <w:szCs w:val="24"/>
        </w:rPr>
        <w:t>Sound of Hope: Story of Possum Trot</w:t>
      </w:r>
    </w:p>
    <w:p w14:paraId="19D37FAD" w14:textId="77777777" w:rsidR="00A775B3" w:rsidRPr="00491209" w:rsidRDefault="00A775B3" w:rsidP="00A775B3">
      <w:pPr>
        <w:pStyle w:val="ListParagraph"/>
        <w:numPr>
          <w:ilvl w:val="3"/>
          <w:numId w:val="5"/>
        </w:numPr>
        <w:rPr>
          <w:sz w:val="24"/>
          <w:szCs w:val="24"/>
        </w:rPr>
      </w:pPr>
      <w:r w:rsidRPr="00491209">
        <w:rPr>
          <w:sz w:val="24"/>
          <w:szCs w:val="24"/>
        </w:rPr>
        <w:t>A 2-hour movie about the need to protect Texas Children, with a Speaker afterwards</w:t>
      </w:r>
    </w:p>
    <w:p w14:paraId="61D5DE98" w14:textId="77777777" w:rsidR="00A775B3" w:rsidRPr="00491209" w:rsidRDefault="00A775B3" w:rsidP="00A775B3">
      <w:pPr>
        <w:pStyle w:val="ListParagraph"/>
        <w:numPr>
          <w:ilvl w:val="3"/>
          <w:numId w:val="5"/>
        </w:numPr>
        <w:rPr>
          <w:sz w:val="24"/>
          <w:szCs w:val="24"/>
        </w:rPr>
      </w:pPr>
      <w:hyperlink r:id="rId27" w:history="1">
        <w:r w:rsidRPr="00491209">
          <w:rPr>
            <w:rStyle w:val="Hyperlink"/>
            <w:sz w:val="24"/>
            <w:szCs w:val="24"/>
          </w:rPr>
          <w:t>https://www.angel.com/movies/sound-of-hope-the-story-of-possum-trot</w:t>
        </w:r>
      </w:hyperlink>
      <w:r w:rsidRPr="00491209">
        <w:rPr>
          <w:sz w:val="24"/>
          <w:szCs w:val="24"/>
        </w:rPr>
        <w:t xml:space="preserve"> </w:t>
      </w:r>
    </w:p>
    <w:p w14:paraId="64C969BF" w14:textId="77777777" w:rsidR="00A775B3" w:rsidRPr="00491209" w:rsidRDefault="00A775B3" w:rsidP="00A775B3">
      <w:pPr>
        <w:pStyle w:val="ListParagraph"/>
        <w:numPr>
          <w:ilvl w:val="2"/>
          <w:numId w:val="5"/>
        </w:numPr>
        <w:rPr>
          <w:sz w:val="24"/>
          <w:szCs w:val="24"/>
        </w:rPr>
      </w:pPr>
      <w:r w:rsidRPr="00491209">
        <w:rPr>
          <w:sz w:val="24"/>
          <w:szCs w:val="24"/>
        </w:rPr>
        <w:t>Texans for Judicial Accountability</w:t>
      </w:r>
    </w:p>
    <w:p w14:paraId="1DEAC03F" w14:textId="77777777" w:rsidR="00A775B3" w:rsidRPr="00491209" w:rsidRDefault="00A775B3" w:rsidP="00A775B3">
      <w:pPr>
        <w:pStyle w:val="ListParagraph"/>
        <w:numPr>
          <w:ilvl w:val="3"/>
          <w:numId w:val="5"/>
        </w:numPr>
        <w:rPr>
          <w:sz w:val="24"/>
          <w:szCs w:val="24"/>
        </w:rPr>
      </w:pPr>
      <w:r w:rsidRPr="00491209">
        <w:rPr>
          <w:sz w:val="24"/>
          <w:szCs w:val="24"/>
        </w:rPr>
        <w:t>Jennifer Lindy is spearheading Accountability in our corrupt Texas Judiciary and has multiple Supreme Court Justices assisting with the reform efforts.</w:t>
      </w:r>
    </w:p>
    <w:p w14:paraId="51DDEE07" w14:textId="77777777" w:rsidR="00A775B3" w:rsidRPr="00491209" w:rsidRDefault="00A775B3" w:rsidP="00A775B3">
      <w:pPr>
        <w:pStyle w:val="ListParagraph"/>
        <w:numPr>
          <w:ilvl w:val="3"/>
          <w:numId w:val="5"/>
        </w:numPr>
        <w:rPr>
          <w:sz w:val="24"/>
          <w:szCs w:val="24"/>
        </w:rPr>
      </w:pPr>
      <w:hyperlink r:id="rId28" w:history="1">
        <w:r w:rsidRPr="00491209">
          <w:rPr>
            <w:rStyle w:val="Hyperlink"/>
            <w:sz w:val="24"/>
            <w:szCs w:val="24"/>
          </w:rPr>
          <w:t>https://texansforjudicialaccountability.org/</w:t>
        </w:r>
      </w:hyperlink>
      <w:r w:rsidRPr="00491209">
        <w:rPr>
          <w:sz w:val="24"/>
          <w:szCs w:val="24"/>
        </w:rPr>
        <w:t xml:space="preserve"> </w:t>
      </w:r>
    </w:p>
    <w:p w14:paraId="4A0164C6" w14:textId="77777777" w:rsidR="00A775B3" w:rsidRDefault="00A775B3" w:rsidP="00A775B3">
      <w:pPr>
        <w:pStyle w:val="ListParagraph"/>
        <w:numPr>
          <w:ilvl w:val="2"/>
          <w:numId w:val="5"/>
        </w:numPr>
        <w:rPr>
          <w:sz w:val="24"/>
          <w:szCs w:val="24"/>
        </w:rPr>
      </w:pPr>
      <w:r w:rsidRPr="00491209">
        <w:rPr>
          <w:sz w:val="24"/>
          <w:szCs w:val="24"/>
        </w:rPr>
        <w:t>Dr. Brooks McKenzie will speak anywhere, anytime if it is logistically possible. He is a bit of a clown, but seem</w:t>
      </w:r>
      <w:r>
        <w:rPr>
          <w:sz w:val="24"/>
          <w:szCs w:val="24"/>
        </w:rPr>
        <w:t>s</w:t>
      </w:r>
      <w:r w:rsidRPr="00491209">
        <w:rPr>
          <w:sz w:val="24"/>
          <w:szCs w:val="24"/>
        </w:rPr>
        <w:t xml:space="preserve"> to be knowledgeable in the area of Child Development and our corrupt courts.</w:t>
      </w:r>
    </w:p>
    <w:p w14:paraId="3283DECA" w14:textId="77777777" w:rsidR="00A775B3" w:rsidRDefault="00A775B3" w:rsidP="00A775B3">
      <w:pPr>
        <w:pStyle w:val="ListParagraph"/>
        <w:numPr>
          <w:ilvl w:val="0"/>
          <w:numId w:val="5"/>
        </w:numPr>
        <w:rPr>
          <w:sz w:val="24"/>
          <w:szCs w:val="24"/>
        </w:rPr>
      </w:pPr>
      <w:r>
        <w:rPr>
          <w:sz w:val="24"/>
          <w:szCs w:val="24"/>
        </w:rPr>
        <w:t xml:space="preserve">RECALLS &amp; REMOVALS: Our local officials can often be recalled relatively easily (e.g., petitions and a suit). If the Sheriff and DA are ignoring felonies, you have grounds for a Recall/Removal and a Criminal Complaint to the Texas Rangers and OAG, depending. </w:t>
      </w:r>
      <w:hyperlink r:id="rId29" w:history="1">
        <w:r w:rsidRPr="00151464">
          <w:rPr>
            <w:rStyle w:val="Hyperlink"/>
            <w:sz w:val="24"/>
            <w:szCs w:val="24"/>
          </w:rPr>
          <w:t>https://statutes.capitol.texas.gov/Docs/LG/htm/LG.87.htm</w:t>
        </w:r>
      </w:hyperlink>
      <w:r>
        <w:rPr>
          <w:sz w:val="24"/>
          <w:szCs w:val="24"/>
        </w:rPr>
        <w:t xml:space="preserve"> </w:t>
      </w:r>
    </w:p>
    <w:p w14:paraId="0806C394" w14:textId="77777777" w:rsidR="00A775B3" w:rsidRPr="0097139E" w:rsidRDefault="00A775B3" w:rsidP="00A775B3">
      <w:pPr>
        <w:pStyle w:val="ListParagraph"/>
        <w:numPr>
          <w:ilvl w:val="0"/>
          <w:numId w:val="5"/>
        </w:numPr>
        <w:rPr>
          <w:sz w:val="24"/>
          <w:szCs w:val="24"/>
        </w:rPr>
      </w:pPr>
      <w:r>
        <w:rPr>
          <w:sz w:val="24"/>
          <w:szCs w:val="24"/>
        </w:rPr>
        <w:t>I CANNOT EMPHASIZE THE IMPORTANCE OF BECOMING WELL KNOWN WITH LOCAL POLITICAL GROUPS AND YOUR STATE REP &amp; SENATOR. If you do not know how to do it or where to go, call me and I will go with you.</w:t>
      </w:r>
    </w:p>
    <w:p w14:paraId="0689B03A" w14:textId="77777777" w:rsidR="00A775B3" w:rsidRDefault="00A775B3" w:rsidP="00A775B3">
      <w:pPr>
        <w:rPr>
          <w:sz w:val="24"/>
          <w:szCs w:val="24"/>
        </w:rPr>
      </w:pPr>
    </w:p>
    <w:p w14:paraId="6B3A6208" w14:textId="77777777" w:rsidR="00A775B3" w:rsidRDefault="00A775B3" w:rsidP="00A775B3">
      <w:pPr>
        <w:rPr>
          <w:sz w:val="24"/>
          <w:szCs w:val="24"/>
        </w:rPr>
      </w:pPr>
    </w:p>
    <w:p w14:paraId="39CFB941" w14:textId="77777777" w:rsidR="00A775B3" w:rsidRDefault="00A775B3" w:rsidP="00A775B3">
      <w:pPr>
        <w:rPr>
          <w:sz w:val="24"/>
          <w:szCs w:val="24"/>
        </w:rPr>
      </w:pPr>
      <w:r>
        <w:rPr>
          <w:sz w:val="24"/>
          <w:szCs w:val="24"/>
        </w:rPr>
        <w:t>P</w:t>
      </w:r>
      <w:r w:rsidRPr="00491209">
        <w:rPr>
          <w:sz w:val="24"/>
          <w:szCs w:val="24"/>
        </w:rPr>
        <w:t xml:space="preserve">lease know that what is outlined above </w:t>
      </w:r>
      <w:r>
        <w:rPr>
          <w:sz w:val="24"/>
          <w:szCs w:val="24"/>
        </w:rPr>
        <w:t>will</w:t>
      </w:r>
      <w:r w:rsidRPr="00491209">
        <w:rPr>
          <w:sz w:val="24"/>
          <w:szCs w:val="24"/>
        </w:rPr>
        <w:t xml:space="preserve"> make you very unpopular with these agencies</w:t>
      </w:r>
      <w:r>
        <w:rPr>
          <w:sz w:val="24"/>
          <w:szCs w:val="24"/>
        </w:rPr>
        <w:t xml:space="preserve"> and some officials</w:t>
      </w:r>
      <w:r w:rsidRPr="00491209">
        <w:rPr>
          <w:sz w:val="24"/>
          <w:szCs w:val="24"/>
        </w:rPr>
        <w:t xml:space="preserve">. </w:t>
      </w:r>
      <w:r>
        <w:rPr>
          <w:sz w:val="24"/>
          <w:szCs w:val="24"/>
        </w:rPr>
        <w:t>But if you are reading this, that is likely already your reality.</w:t>
      </w:r>
    </w:p>
    <w:p w14:paraId="7102BF43" w14:textId="77777777" w:rsidR="00A775B3" w:rsidRPr="00491209" w:rsidRDefault="00A775B3" w:rsidP="00A775B3">
      <w:pPr>
        <w:rPr>
          <w:sz w:val="24"/>
          <w:szCs w:val="24"/>
        </w:rPr>
      </w:pPr>
      <w:r>
        <w:rPr>
          <w:sz w:val="24"/>
          <w:szCs w:val="24"/>
        </w:rPr>
        <w:t>Also know that Dr. Brooks McKenzie is willing to help in any way possible, but your association with Dr. McKenzie will likely not win you any friends within the Family Law Industry. In fact, your own attorney may quit your case if you ask for my help. Full disclosure.</w:t>
      </w:r>
    </w:p>
    <w:p w14:paraId="11706694" w14:textId="77777777" w:rsidR="00A775B3" w:rsidRDefault="00A775B3" w:rsidP="00A775B3">
      <w:pPr>
        <w:rPr>
          <w:sz w:val="24"/>
          <w:szCs w:val="24"/>
        </w:rPr>
      </w:pPr>
      <w:r w:rsidRPr="00330557">
        <w:rPr>
          <w:sz w:val="24"/>
          <w:szCs w:val="24"/>
        </w:rPr>
        <w:t>Any other ways I can help, I will. If I do not know, I will try to find someone who does know the answer.</w:t>
      </w:r>
    </w:p>
    <w:p w14:paraId="201BEB59" w14:textId="77777777" w:rsidR="00A775B3" w:rsidRDefault="00A775B3" w:rsidP="00A775B3">
      <w:pPr>
        <w:rPr>
          <w:sz w:val="24"/>
          <w:szCs w:val="24"/>
        </w:rPr>
      </w:pPr>
    </w:p>
    <w:p w14:paraId="27AD9223" w14:textId="77777777" w:rsidR="006A0573" w:rsidRPr="006A0573" w:rsidRDefault="006A0573" w:rsidP="006A0573">
      <w:pPr>
        <w:rPr>
          <w:sz w:val="24"/>
          <w:szCs w:val="24"/>
        </w:rPr>
      </w:pPr>
      <w:r w:rsidRPr="006A0573">
        <w:rPr>
          <w:sz w:val="24"/>
          <w:szCs w:val="24"/>
        </w:rPr>
        <w:t xml:space="preserve">Get more resources and assistance at </w:t>
      </w:r>
      <w:hyperlink r:id="rId30" w:history="1">
        <w:r w:rsidRPr="006A0573">
          <w:rPr>
            <w:rStyle w:val="Hyperlink"/>
            <w:sz w:val="24"/>
            <w:szCs w:val="24"/>
          </w:rPr>
          <w:t>https://molaeministeria.org/</w:t>
        </w:r>
      </w:hyperlink>
      <w:r w:rsidRPr="006A0573">
        <w:rPr>
          <w:sz w:val="24"/>
          <w:szCs w:val="24"/>
        </w:rPr>
        <w:t xml:space="preserve"> </w:t>
      </w:r>
    </w:p>
    <w:p w14:paraId="1F63BE3F" w14:textId="77777777" w:rsidR="006A0573" w:rsidRPr="00330557" w:rsidRDefault="006A0573" w:rsidP="00A775B3">
      <w:pPr>
        <w:rPr>
          <w:sz w:val="24"/>
          <w:szCs w:val="24"/>
        </w:rPr>
      </w:pPr>
    </w:p>
    <w:p w14:paraId="6A2075EB" w14:textId="77777777" w:rsidR="00A775B3" w:rsidRPr="00C60FAB" w:rsidRDefault="00A775B3" w:rsidP="00A775B3">
      <w:r>
        <w:rPr>
          <w:b/>
          <w:bCs/>
          <w:i/>
          <w:iCs/>
        </w:rPr>
        <w:t xml:space="preserve">Note. </w:t>
      </w:r>
      <w:r>
        <w:t>This information was taken from publicly available governmental websites. None of this is original material. And nothing contained herein is legal advice.</w:t>
      </w:r>
    </w:p>
    <w:p w14:paraId="7A58A83C" w14:textId="77777777" w:rsidR="00A775B3" w:rsidRPr="004371D1" w:rsidRDefault="00A775B3" w:rsidP="00A775B3"/>
    <w:p w14:paraId="363B0D45" w14:textId="77777777" w:rsidR="00A775B3" w:rsidRPr="0084317C" w:rsidRDefault="00A775B3" w:rsidP="00A775B3">
      <w:pPr>
        <w:rPr>
          <w:rStyle w:val="IntenseReference"/>
        </w:rPr>
      </w:pPr>
      <w:r w:rsidRPr="0084317C">
        <w:rPr>
          <w:rStyle w:val="IntenseReference"/>
        </w:rPr>
        <w:t>Be blessed, be a warrior.</w:t>
      </w:r>
    </w:p>
    <w:p w14:paraId="40486245" w14:textId="77777777" w:rsidR="00A775B3" w:rsidRPr="0084317C" w:rsidRDefault="00A775B3" w:rsidP="00A775B3">
      <w:pPr>
        <w:rPr>
          <w:rStyle w:val="IntenseReference"/>
        </w:rPr>
      </w:pPr>
      <w:r w:rsidRPr="0084317C">
        <w:rPr>
          <w:rStyle w:val="IntenseReference"/>
          <w:noProof/>
        </w:rPr>
        <w:drawing>
          <wp:inline distT="0" distB="0" distL="0" distR="0" wp14:anchorId="4CD743A5" wp14:editId="794AEFA6">
            <wp:extent cx="1895475" cy="4781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y Signature.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7480" cy="496342"/>
                    </a:xfrm>
                    <a:prstGeom prst="rect">
                      <a:avLst/>
                    </a:prstGeom>
                  </pic:spPr>
                </pic:pic>
              </a:graphicData>
            </a:graphic>
          </wp:inline>
        </w:drawing>
      </w:r>
    </w:p>
    <w:p w14:paraId="33EEBD45" w14:textId="77777777" w:rsidR="00A775B3" w:rsidRPr="0084317C" w:rsidRDefault="00A775B3" w:rsidP="00A775B3">
      <w:pPr>
        <w:spacing w:after="0"/>
        <w:rPr>
          <w:rStyle w:val="IntenseReference"/>
        </w:rPr>
      </w:pPr>
      <w:r w:rsidRPr="0084317C">
        <w:rPr>
          <w:rStyle w:val="IntenseReference"/>
        </w:rPr>
        <w:t>Brooks McKenzie, PhD</w:t>
      </w:r>
    </w:p>
    <w:p w14:paraId="68DFCF7D" w14:textId="7551AF62" w:rsidR="00A775B3" w:rsidRPr="0084317C" w:rsidRDefault="00A775B3" w:rsidP="00A775B3">
      <w:pPr>
        <w:spacing w:after="0"/>
        <w:rPr>
          <w:rStyle w:val="IntenseReference"/>
        </w:rPr>
      </w:pPr>
      <w:r w:rsidRPr="0084317C">
        <w:rPr>
          <w:rStyle w:val="IntenseReference"/>
        </w:rPr>
        <w:t>Chief Baba-Yaga</w:t>
      </w:r>
      <w:r w:rsidR="0084317C">
        <w:rPr>
          <w:rStyle w:val="IntenseReference"/>
        </w:rPr>
        <w:t>/Driver of a Magic Bus</w:t>
      </w:r>
    </w:p>
    <w:p w14:paraId="6D27DCED" w14:textId="77777777" w:rsidR="00A775B3" w:rsidRPr="0084317C" w:rsidRDefault="00A775B3" w:rsidP="00A775B3">
      <w:pPr>
        <w:spacing w:after="0"/>
        <w:rPr>
          <w:rStyle w:val="IntenseReference"/>
        </w:rPr>
      </w:pPr>
      <w:proofErr w:type="spellStart"/>
      <w:r w:rsidRPr="0084317C">
        <w:rPr>
          <w:rStyle w:val="IntenseReference"/>
        </w:rPr>
        <w:t>Molae</w:t>
      </w:r>
      <w:proofErr w:type="spellEnd"/>
      <w:r w:rsidRPr="0084317C">
        <w:rPr>
          <w:rStyle w:val="IntenseReference"/>
        </w:rPr>
        <w:t xml:space="preserve"> </w:t>
      </w:r>
      <w:proofErr w:type="spellStart"/>
      <w:r w:rsidRPr="0084317C">
        <w:rPr>
          <w:rStyle w:val="IntenseReference"/>
        </w:rPr>
        <w:t>Ministeria</w:t>
      </w:r>
      <w:proofErr w:type="spellEnd"/>
    </w:p>
    <w:p w14:paraId="2D536D3B" w14:textId="77777777" w:rsidR="00A775B3" w:rsidRPr="0084317C" w:rsidRDefault="00A775B3" w:rsidP="00A775B3">
      <w:pPr>
        <w:spacing w:after="0"/>
        <w:rPr>
          <w:rStyle w:val="IntenseReference"/>
        </w:rPr>
      </w:pPr>
    </w:p>
    <w:p w14:paraId="74923118" w14:textId="77777777" w:rsidR="00A775B3" w:rsidRPr="0084317C" w:rsidRDefault="00A775B3" w:rsidP="00A775B3">
      <w:pPr>
        <w:spacing w:after="0"/>
        <w:rPr>
          <w:rStyle w:val="IntenseReference"/>
        </w:rPr>
      </w:pPr>
      <w:r w:rsidRPr="0084317C">
        <w:rPr>
          <w:rStyle w:val="IntenseReference"/>
        </w:rPr>
        <w:t>972.837.5678</w:t>
      </w:r>
    </w:p>
    <w:p w14:paraId="27725C8F" w14:textId="77777777" w:rsidR="00A775B3" w:rsidRPr="004371D1" w:rsidRDefault="00A775B3" w:rsidP="00A775B3">
      <w:hyperlink r:id="rId32" w:history="1">
        <w:r>
          <w:rPr>
            <w:rStyle w:val="Hyperlink"/>
          </w:rPr>
          <w:t>Brooks@MolaeMinisteria.org</w:t>
        </w:r>
      </w:hyperlink>
      <w:r>
        <w:rPr>
          <w:rStyle w:val="Hyperlink"/>
        </w:rPr>
        <w:t xml:space="preserve"> </w:t>
      </w:r>
    </w:p>
    <w:p w14:paraId="695590B8" w14:textId="77777777" w:rsidR="00A775B3" w:rsidRPr="004371D1" w:rsidRDefault="00A775B3" w:rsidP="00A775B3">
      <w:r w:rsidRPr="004371D1">
        <w:rPr>
          <w:noProof/>
        </w:rPr>
        <w:drawing>
          <wp:inline distT="0" distB="0" distL="0" distR="0" wp14:anchorId="4AD8A3EC" wp14:editId="74156EDF">
            <wp:extent cx="691330" cy="428625"/>
            <wp:effectExtent l="0" t="0" r="0" b="0"/>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H Logo (222x63) email"/>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722038" cy="447664"/>
                    </a:xfrm>
                    <a:prstGeom prst="rect">
                      <a:avLst/>
                    </a:prstGeom>
                    <a:noFill/>
                    <a:ln>
                      <a:noFill/>
                    </a:ln>
                  </pic:spPr>
                </pic:pic>
              </a:graphicData>
            </a:graphic>
          </wp:inline>
        </w:drawing>
      </w:r>
    </w:p>
    <w:p w14:paraId="129DDA95" w14:textId="77777777" w:rsidR="00A775B3" w:rsidRPr="004371D1" w:rsidRDefault="00A775B3" w:rsidP="00A775B3"/>
    <w:p w14:paraId="757A89C1" w14:textId="77777777" w:rsidR="002951D5" w:rsidRPr="0076783B" w:rsidRDefault="002951D5" w:rsidP="0076783B">
      <w:pPr>
        <w:rPr>
          <w:rStyle w:val="Strong"/>
        </w:rPr>
      </w:pPr>
    </w:p>
    <w:sectPr w:rsidR="002951D5" w:rsidRPr="0076783B" w:rsidSect="00A775B3">
      <w:headerReference w:type="default" r:id="rId34"/>
      <w:footerReference w:type="default" r:id="rId35"/>
      <w:pgSz w:w="12240" w:h="15840"/>
      <w:pgMar w:top="2160" w:right="1440" w:bottom="1440" w:left="144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73EB9" w14:textId="77777777" w:rsidR="00520E7D" w:rsidRDefault="00520E7D">
      <w:pPr>
        <w:spacing w:after="0" w:line="240" w:lineRule="auto"/>
      </w:pPr>
      <w:r>
        <w:separator/>
      </w:r>
    </w:p>
  </w:endnote>
  <w:endnote w:type="continuationSeparator" w:id="0">
    <w:p w14:paraId="741BAA10" w14:textId="77777777" w:rsidR="00520E7D" w:rsidRDefault="0052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5D2B" w14:textId="77777777" w:rsidR="00257DB5" w:rsidRPr="00F33842" w:rsidRDefault="00000000" w:rsidP="00E80E1D">
    <w:pPr>
      <w:pStyle w:val="Footer"/>
      <w:rPr>
        <w:color w:val="7030A0"/>
        <w:sz w:val="16"/>
        <w:szCs w:val="16"/>
      </w:rPr>
    </w:pPr>
    <w:r w:rsidRPr="00F33842">
      <w:rPr>
        <w:noProof/>
        <w:color w:val="7030A0"/>
        <w:sz w:val="16"/>
        <w:szCs w:val="16"/>
      </w:rPr>
      <mc:AlternateContent>
        <mc:Choice Requires="wps">
          <w:drawing>
            <wp:anchor distT="0" distB="0" distL="114300" distR="114300" simplePos="0" relativeHeight="251659264" behindDoc="0" locked="0" layoutInCell="1" allowOverlap="1" wp14:anchorId="2DB5750A" wp14:editId="2557DA40">
              <wp:simplePos x="0" y="0"/>
              <wp:positionH relativeFrom="column">
                <wp:posOffset>0</wp:posOffset>
              </wp:positionH>
              <wp:positionV relativeFrom="paragraph">
                <wp:posOffset>-95251</wp:posOffset>
              </wp:positionV>
              <wp:extent cx="5943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43600" cy="9525"/>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7C5FCD"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6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" strokecolor="#002060" strokeweight="2pt">
              <v:stroke joinstyle="miter"/>
            </v:line>
          </w:pict>
        </mc:Fallback>
      </mc:AlternateContent>
    </w:r>
    <w:r w:rsidRPr="00F33842">
      <w:rPr>
        <w:color w:val="7030A0"/>
        <w:sz w:val="16"/>
        <w:szCs w:val="16"/>
      </w:rPr>
      <w:t xml:space="preserve">2025© </w:t>
    </w:r>
    <w:proofErr w:type="spellStart"/>
    <w:r w:rsidRPr="00F33842">
      <w:rPr>
        <w:color w:val="7030A0"/>
        <w:sz w:val="16"/>
        <w:szCs w:val="16"/>
      </w:rPr>
      <w:t>Molae</w:t>
    </w:r>
    <w:proofErr w:type="spellEnd"/>
    <w:r w:rsidRPr="00F33842">
      <w:rPr>
        <w:color w:val="7030A0"/>
        <w:sz w:val="16"/>
        <w:szCs w:val="16"/>
      </w:rPr>
      <w:t xml:space="preserve"> </w:t>
    </w:r>
    <w:proofErr w:type="spellStart"/>
    <w:r w:rsidRPr="00F33842">
      <w:rPr>
        <w:color w:val="7030A0"/>
        <w:sz w:val="16"/>
        <w:szCs w:val="16"/>
      </w:rPr>
      <w:t>Ministeria</w:t>
    </w:r>
    <w:proofErr w:type="spellEnd"/>
    <w:r>
      <w:rPr>
        <w:sz w:val="16"/>
        <w:szCs w:val="16"/>
      </w:rPr>
      <w:tab/>
    </w:r>
    <w:r>
      <w:rPr>
        <w:sz w:val="16"/>
        <w:szCs w:val="16"/>
      </w:rPr>
      <w:tab/>
    </w:r>
    <w:hyperlink r:id="rId1" w:history="1">
      <w:r w:rsidR="00257DB5" w:rsidRPr="00F33842">
        <w:rPr>
          <w:rStyle w:val="Hyperlink"/>
          <w:color w:val="7030A0"/>
          <w:sz w:val="16"/>
          <w:szCs w:val="16"/>
        </w:rPr>
        <w:t>MolaeMinisteria.org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C6B2" w14:textId="77777777" w:rsidR="00520E7D" w:rsidRDefault="00520E7D">
      <w:pPr>
        <w:spacing w:after="0" w:line="240" w:lineRule="auto"/>
      </w:pPr>
      <w:r>
        <w:separator/>
      </w:r>
    </w:p>
  </w:footnote>
  <w:footnote w:type="continuationSeparator" w:id="0">
    <w:p w14:paraId="0E3E2637" w14:textId="77777777" w:rsidR="00520E7D" w:rsidRDefault="0052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4E8E" w14:textId="6E532104" w:rsidR="00257DB5" w:rsidRPr="00F33842" w:rsidRDefault="00000000" w:rsidP="00D02528">
    <w:pPr>
      <w:pStyle w:val="Header"/>
      <w:rPr>
        <w:color w:val="7030A0"/>
        <w:sz w:val="20"/>
        <w:szCs w:val="20"/>
      </w:rPr>
    </w:pPr>
    <w:r w:rsidRPr="004371D1">
      <w:rPr>
        <w:noProof/>
      </w:rPr>
      <w:drawing>
        <wp:anchor distT="0" distB="0" distL="114300" distR="114300" simplePos="0" relativeHeight="251660288" behindDoc="0" locked="0" layoutInCell="1" allowOverlap="1" wp14:anchorId="718A811E" wp14:editId="698851C2">
          <wp:simplePos x="0" y="0"/>
          <wp:positionH relativeFrom="margin">
            <wp:align>left</wp:align>
          </wp:positionH>
          <wp:positionV relativeFrom="paragraph">
            <wp:posOffset>4445</wp:posOffset>
          </wp:positionV>
          <wp:extent cx="690880" cy="428625"/>
          <wp:effectExtent l="0" t="0" r="0" b="9525"/>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H Logo (222x63) email"/>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90880" cy="428625"/>
                  </a:xfrm>
                  <a:prstGeom prst="rect">
                    <a:avLst/>
                  </a:prstGeom>
                  <a:noFill/>
                  <a:ln>
                    <a:noFill/>
                  </a:ln>
                </pic:spPr>
              </pic:pic>
            </a:graphicData>
          </a:graphic>
        </wp:anchor>
      </w:drawing>
    </w:r>
    <w:r w:rsidRPr="004371D1">
      <w:rPr>
        <w:color w:val="2F5496" w:themeColor="accent5" w:themeShade="BF"/>
        <w:sz w:val="20"/>
        <w:szCs w:val="20"/>
      </w:rPr>
      <w:tab/>
    </w:r>
    <w:r w:rsidRPr="004371D1">
      <w:rPr>
        <w:color w:val="2F5496" w:themeColor="accent5" w:themeShade="BF"/>
        <w:sz w:val="20"/>
        <w:szCs w:val="20"/>
      </w:rPr>
      <w:tab/>
    </w:r>
    <w:r w:rsidRPr="00F33842">
      <w:rPr>
        <w:color w:val="7030A0"/>
        <w:sz w:val="20"/>
        <w:szCs w:val="20"/>
      </w:rPr>
      <w:fldChar w:fldCharType="begin"/>
    </w:r>
    <w:r w:rsidRPr="00F33842">
      <w:rPr>
        <w:color w:val="7030A0"/>
        <w:sz w:val="20"/>
        <w:szCs w:val="20"/>
      </w:rPr>
      <w:instrText xml:space="preserve"> DATE \@ "dddd, MMMM d, yyyy" </w:instrText>
    </w:r>
    <w:r w:rsidRPr="00F33842">
      <w:rPr>
        <w:color w:val="7030A0"/>
        <w:sz w:val="20"/>
        <w:szCs w:val="20"/>
      </w:rPr>
      <w:fldChar w:fldCharType="separate"/>
    </w:r>
    <w:r w:rsidR="006A0573">
      <w:rPr>
        <w:noProof/>
        <w:color w:val="7030A0"/>
        <w:sz w:val="20"/>
        <w:szCs w:val="20"/>
      </w:rPr>
      <w:t>Thursday, January 9, 2025</w:t>
    </w:r>
    <w:r w:rsidRPr="00F33842">
      <w:rPr>
        <w:color w:val="7030A0"/>
        <w:sz w:val="20"/>
        <w:szCs w:val="20"/>
      </w:rPr>
      <w:fldChar w:fldCharType="end"/>
    </w:r>
  </w:p>
  <w:p w14:paraId="65118D01" w14:textId="77777777" w:rsidR="00257DB5" w:rsidRPr="00F33842" w:rsidRDefault="00000000" w:rsidP="004371D1">
    <w:pPr>
      <w:pStyle w:val="Header"/>
      <w:jc w:val="right"/>
      <w:rPr>
        <w:b/>
        <w:bCs/>
        <w:color w:val="7030A0"/>
        <w:sz w:val="20"/>
        <w:szCs w:val="20"/>
      </w:rPr>
    </w:pPr>
    <w:r w:rsidRPr="00F33842">
      <w:rPr>
        <w:color w:val="7030A0"/>
        <w:sz w:val="20"/>
        <w:szCs w:val="20"/>
      </w:rPr>
      <w:t xml:space="preserve">Page </w:t>
    </w:r>
    <w:r w:rsidRPr="00F33842">
      <w:rPr>
        <w:b/>
        <w:bCs/>
        <w:color w:val="7030A0"/>
        <w:sz w:val="20"/>
        <w:szCs w:val="20"/>
      </w:rPr>
      <w:fldChar w:fldCharType="begin"/>
    </w:r>
    <w:r w:rsidRPr="00F33842">
      <w:rPr>
        <w:b/>
        <w:bCs/>
        <w:color w:val="7030A0"/>
        <w:sz w:val="20"/>
        <w:szCs w:val="20"/>
      </w:rPr>
      <w:instrText xml:space="preserve"> PAGE  \* Arabic  \* MERGEFORMAT </w:instrText>
    </w:r>
    <w:r w:rsidRPr="00F33842">
      <w:rPr>
        <w:b/>
        <w:bCs/>
        <w:color w:val="7030A0"/>
        <w:sz w:val="20"/>
        <w:szCs w:val="20"/>
      </w:rPr>
      <w:fldChar w:fldCharType="separate"/>
    </w:r>
    <w:r w:rsidRPr="00F33842">
      <w:rPr>
        <w:b/>
        <w:bCs/>
        <w:noProof/>
        <w:color w:val="7030A0"/>
        <w:sz w:val="20"/>
        <w:szCs w:val="20"/>
      </w:rPr>
      <w:t>8</w:t>
    </w:r>
    <w:r w:rsidRPr="00F33842">
      <w:rPr>
        <w:b/>
        <w:bCs/>
        <w:color w:val="7030A0"/>
        <w:sz w:val="20"/>
        <w:szCs w:val="20"/>
      </w:rPr>
      <w:fldChar w:fldCharType="end"/>
    </w:r>
    <w:r w:rsidRPr="00F33842">
      <w:rPr>
        <w:color w:val="7030A0"/>
        <w:sz w:val="20"/>
        <w:szCs w:val="20"/>
      </w:rPr>
      <w:t xml:space="preserve"> of </w:t>
    </w:r>
    <w:r w:rsidRPr="00F33842">
      <w:rPr>
        <w:b/>
        <w:bCs/>
        <w:color w:val="7030A0"/>
        <w:sz w:val="20"/>
        <w:szCs w:val="20"/>
      </w:rPr>
      <w:fldChar w:fldCharType="begin"/>
    </w:r>
    <w:r w:rsidRPr="00F33842">
      <w:rPr>
        <w:b/>
        <w:bCs/>
        <w:color w:val="7030A0"/>
        <w:sz w:val="20"/>
        <w:szCs w:val="20"/>
      </w:rPr>
      <w:instrText xml:space="preserve"> NUMPAGES  \* Arabic  \* MERGEFORMAT </w:instrText>
    </w:r>
    <w:r w:rsidRPr="00F33842">
      <w:rPr>
        <w:b/>
        <w:bCs/>
        <w:color w:val="7030A0"/>
        <w:sz w:val="20"/>
        <w:szCs w:val="20"/>
      </w:rPr>
      <w:fldChar w:fldCharType="separate"/>
    </w:r>
    <w:r w:rsidRPr="00F33842">
      <w:rPr>
        <w:b/>
        <w:bCs/>
        <w:noProof/>
        <w:color w:val="7030A0"/>
        <w:sz w:val="20"/>
        <w:szCs w:val="20"/>
      </w:rPr>
      <w:t>8</w:t>
    </w:r>
    <w:r w:rsidRPr="00F33842">
      <w:rPr>
        <w:b/>
        <w:bCs/>
        <w:color w:val="7030A0"/>
        <w:sz w:val="20"/>
        <w:szCs w:val="20"/>
      </w:rPr>
      <w:fldChar w:fldCharType="end"/>
    </w:r>
  </w:p>
  <w:p w14:paraId="6D5B3D19" w14:textId="77777777" w:rsidR="00257DB5" w:rsidRDefault="00257DB5" w:rsidP="00D0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2FE1"/>
    <w:multiLevelType w:val="hybridMultilevel"/>
    <w:tmpl w:val="9B188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00FD"/>
    <w:multiLevelType w:val="hybridMultilevel"/>
    <w:tmpl w:val="58CE6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A35FC"/>
    <w:multiLevelType w:val="hybridMultilevel"/>
    <w:tmpl w:val="790E7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562EA"/>
    <w:multiLevelType w:val="hybridMultilevel"/>
    <w:tmpl w:val="C89E06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4268A"/>
    <w:multiLevelType w:val="hybridMultilevel"/>
    <w:tmpl w:val="790E74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764979"/>
    <w:multiLevelType w:val="hybridMultilevel"/>
    <w:tmpl w:val="F970D4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76CFC"/>
    <w:multiLevelType w:val="hybridMultilevel"/>
    <w:tmpl w:val="FA1802A6"/>
    <w:lvl w:ilvl="0" w:tplc="F5EC1006">
      <w:start w:val="1"/>
      <w:numFmt w:val="decimal"/>
      <w:lvlText w:val="%1."/>
      <w:lvlJc w:val="left"/>
      <w:pPr>
        <w:ind w:left="720" w:hanging="360"/>
      </w:pPr>
      <w:rPr>
        <w:rFonts w:ascii="Verdana" w:hAnsi="Verdana"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89241">
    <w:abstractNumId w:val="0"/>
  </w:num>
  <w:num w:numId="2" w16cid:durableId="195779014">
    <w:abstractNumId w:val="3"/>
  </w:num>
  <w:num w:numId="3" w16cid:durableId="1199388958">
    <w:abstractNumId w:val="2"/>
  </w:num>
  <w:num w:numId="4" w16cid:durableId="2007904935">
    <w:abstractNumId w:val="5"/>
  </w:num>
  <w:num w:numId="5" w16cid:durableId="366760164">
    <w:abstractNumId w:val="4"/>
  </w:num>
  <w:num w:numId="6" w16cid:durableId="1979065646">
    <w:abstractNumId w:val="6"/>
  </w:num>
  <w:num w:numId="7" w16cid:durableId="165933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B3"/>
    <w:rsid w:val="000764F8"/>
    <w:rsid w:val="000D1C91"/>
    <w:rsid w:val="0011265A"/>
    <w:rsid w:val="00257DB5"/>
    <w:rsid w:val="002951D5"/>
    <w:rsid w:val="003E24D4"/>
    <w:rsid w:val="004326F6"/>
    <w:rsid w:val="00520E7D"/>
    <w:rsid w:val="006A0573"/>
    <w:rsid w:val="006D231C"/>
    <w:rsid w:val="0076783B"/>
    <w:rsid w:val="008277CB"/>
    <w:rsid w:val="0084317C"/>
    <w:rsid w:val="00875293"/>
    <w:rsid w:val="0091763E"/>
    <w:rsid w:val="009E07DE"/>
    <w:rsid w:val="00A775B3"/>
    <w:rsid w:val="00A87473"/>
    <w:rsid w:val="00AE7685"/>
    <w:rsid w:val="00D43AED"/>
    <w:rsid w:val="00D72FE7"/>
    <w:rsid w:val="00DB5DD7"/>
    <w:rsid w:val="00DE34E0"/>
    <w:rsid w:val="00E33CE0"/>
    <w:rsid w:val="00F3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A8BC"/>
  <w15:chartTrackingRefBased/>
  <w15:docId w15:val="{325628A2-094E-4C63-B56E-51201F91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5B3"/>
    <w:rPr>
      <w:rFonts w:ascii="Verdana" w:hAnsi="Verdana"/>
    </w:rPr>
  </w:style>
  <w:style w:type="paragraph" w:styleId="Heading1">
    <w:name w:val="heading 1"/>
    <w:basedOn w:val="Normal"/>
    <w:next w:val="Normal"/>
    <w:link w:val="Heading1Char"/>
    <w:autoRedefine/>
    <w:uiPriority w:val="9"/>
    <w:qFormat/>
    <w:rsid w:val="00A775B3"/>
    <w:pPr>
      <w:keepNext/>
      <w:keepLines/>
      <w:spacing w:before="240" w:after="0"/>
      <w:outlineLvl w:val="0"/>
    </w:pPr>
    <w:rPr>
      <w:rFonts w:eastAsiaTheme="majorEastAsia" w:cstheme="majorBidi"/>
      <w:color w:val="7030A0"/>
      <w:sz w:val="28"/>
      <w:szCs w:val="28"/>
    </w:rPr>
  </w:style>
  <w:style w:type="paragraph" w:styleId="Heading2">
    <w:name w:val="heading 2"/>
    <w:basedOn w:val="Normal"/>
    <w:next w:val="Normal"/>
    <w:link w:val="Heading2Char"/>
    <w:autoRedefine/>
    <w:uiPriority w:val="9"/>
    <w:unhideWhenUsed/>
    <w:qFormat/>
    <w:rsid w:val="00D72FE7"/>
    <w:pPr>
      <w:keepNext/>
      <w:keepLines/>
      <w:spacing w:before="40" w:after="0"/>
      <w:outlineLvl w:val="1"/>
    </w:pPr>
    <w:rPr>
      <w:rFonts w:eastAsiaTheme="majorEastAsia" w:cstheme="majorBidi"/>
      <w:color w:val="7030A0"/>
      <w:sz w:val="26"/>
      <w:szCs w:val="26"/>
    </w:rPr>
  </w:style>
  <w:style w:type="paragraph" w:styleId="Heading3">
    <w:name w:val="heading 3"/>
    <w:basedOn w:val="Normal"/>
    <w:next w:val="Normal"/>
    <w:link w:val="Heading3Char"/>
    <w:uiPriority w:val="9"/>
    <w:unhideWhenUsed/>
    <w:rsid w:val="0091763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rsid w:val="00917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9176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DB5D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E33CE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E33CE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5B3"/>
    <w:rPr>
      <w:rFonts w:ascii="Verdana" w:eastAsiaTheme="majorEastAsia" w:hAnsi="Verdana" w:cstheme="majorBidi"/>
      <w:color w:val="7030A0"/>
      <w:sz w:val="28"/>
      <w:szCs w:val="28"/>
    </w:rPr>
  </w:style>
  <w:style w:type="paragraph" w:styleId="NoSpacing">
    <w:name w:val="No Spacing"/>
    <w:autoRedefine/>
    <w:uiPriority w:val="1"/>
    <w:qFormat/>
    <w:rsid w:val="00D72FE7"/>
    <w:pPr>
      <w:spacing w:after="0" w:line="240" w:lineRule="auto"/>
    </w:pPr>
    <w:rPr>
      <w:rFonts w:ascii="Verdana" w:hAnsi="Verdana"/>
      <w:sz w:val="24"/>
    </w:rPr>
  </w:style>
  <w:style w:type="character" w:customStyle="1" w:styleId="Heading2Char">
    <w:name w:val="Heading 2 Char"/>
    <w:basedOn w:val="DefaultParagraphFont"/>
    <w:link w:val="Heading2"/>
    <w:uiPriority w:val="9"/>
    <w:rsid w:val="00D72FE7"/>
    <w:rPr>
      <w:rFonts w:ascii="Verdana" w:eastAsiaTheme="majorEastAsia" w:hAnsi="Verdana" w:cstheme="majorBidi"/>
      <w:color w:val="7030A0"/>
      <w:sz w:val="26"/>
      <w:szCs w:val="26"/>
    </w:rPr>
  </w:style>
  <w:style w:type="paragraph" w:styleId="Title">
    <w:name w:val="Title"/>
    <w:basedOn w:val="Normal"/>
    <w:next w:val="Normal"/>
    <w:link w:val="TitleChar"/>
    <w:autoRedefine/>
    <w:uiPriority w:val="10"/>
    <w:qFormat/>
    <w:rsid w:val="00DE34E0"/>
    <w:pPr>
      <w:spacing w:after="0" w:line="240" w:lineRule="auto"/>
      <w:contextualSpacing/>
      <w:jc w:val="right"/>
    </w:pPr>
    <w:rPr>
      <w:rFonts w:eastAsiaTheme="majorEastAsia" w:cstheme="majorBidi"/>
      <w:color w:val="7030A0"/>
      <w:spacing w:val="-10"/>
      <w:kern w:val="28"/>
      <w:sz w:val="56"/>
      <w:szCs w:val="56"/>
    </w:rPr>
  </w:style>
  <w:style w:type="character" w:customStyle="1" w:styleId="TitleChar">
    <w:name w:val="Title Char"/>
    <w:basedOn w:val="DefaultParagraphFont"/>
    <w:link w:val="Title"/>
    <w:uiPriority w:val="10"/>
    <w:rsid w:val="00DE34E0"/>
    <w:rPr>
      <w:rFonts w:ascii="Verdana" w:eastAsiaTheme="majorEastAsia" w:hAnsi="Verdana" w:cstheme="majorBidi"/>
      <w:color w:val="7030A0"/>
      <w:spacing w:val="-10"/>
      <w:kern w:val="28"/>
      <w:sz w:val="56"/>
      <w:szCs w:val="56"/>
    </w:rPr>
  </w:style>
  <w:style w:type="character" w:customStyle="1" w:styleId="Heading3Char">
    <w:name w:val="Heading 3 Char"/>
    <w:basedOn w:val="DefaultParagraphFont"/>
    <w:link w:val="Heading3"/>
    <w:uiPriority w:val="9"/>
    <w:rsid w:val="009176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1763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91763E"/>
    <w:rPr>
      <w:rFonts w:asciiTheme="majorHAnsi" w:eastAsiaTheme="majorEastAsia" w:hAnsiTheme="majorHAnsi" w:cstheme="majorBidi"/>
      <w:color w:val="2E74B5" w:themeColor="accent1" w:themeShade="BF"/>
      <w:sz w:val="24"/>
    </w:rPr>
  </w:style>
  <w:style w:type="paragraph" w:styleId="Subtitle">
    <w:name w:val="Subtitle"/>
    <w:basedOn w:val="Normal"/>
    <w:next w:val="Normal"/>
    <w:link w:val="SubtitleChar"/>
    <w:uiPriority w:val="11"/>
    <w:qFormat/>
    <w:rsid w:val="0091763E"/>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91763E"/>
    <w:rPr>
      <w:rFonts w:eastAsiaTheme="minorEastAsia"/>
      <w:color w:val="5A5A5A" w:themeColor="text1" w:themeTint="A5"/>
      <w:spacing w:val="15"/>
    </w:rPr>
  </w:style>
  <w:style w:type="character" w:styleId="SubtleEmphasis">
    <w:name w:val="Subtle Emphasis"/>
    <w:basedOn w:val="DefaultParagraphFont"/>
    <w:uiPriority w:val="19"/>
    <w:qFormat/>
    <w:rsid w:val="0091763E"/>
    <w:rPr>
      <w:i/>
      <w:iCs/>
      <w:color w:val="404040" w:themeColor="text1" w:themeTint="BF"/>
    </w:rPr>
  </w:style>
  <w:style w:type="character" w:styleId="Emphasis">
    <w:name w:val="Emphasis"/>
    <w:basedOn w:val="DefaultParagraphFont"/>
    <w:uiPriority w:val="20"/>
    <w:qFormat/>
    <w:rsid w:val="0091763E"/>
    <w:rPr>
      <w:i/>
      <w:iCs/>
    </w:rPr>
  </w:style>
  <w:style w:type="character" w:styleId="IntenseEmphasis">
    <w:name w:val="Intense Emphasis"/>
    <w:basedOn w:val="DefaultParagraphFont"/>
    <w:uiPriority w:val="21"/>
    <w:qFormat/>
    <w:rsid w:val="0076783B"/>
    <w:rPr>
      <w:i/>
      <w:iCs/>
      <w:color w:val="7030A0"/>
    </w:rPr>
  </w:style>
  <w:style w:type="character" w:styleId="Strong">
    <w:name w:val="Strong"/>
    <w:basedOn w:val="DefaultParagraphFont"/>
    <w:uiPriority w:val="22"/>
    <w:qFormat/>
    <w:rsid w:val="0091763E"/>
    <w:rPr>
      <w:b/>
      <w:bCs/>
    </w:rPr>
  </w:style>
  <w:style w:type="paragraph" w:styleId="Quote">
    <w:name w:val="Quote"/>
    <w:basedOn w:val="Normal"/>
    <w:next w:val="Normal"/>
    <w:link w:val="QuoteChar"/>
    <w:uiPriority w:val="29"/>
    <w:qFormat/>
    <w:rsid w:val="0091763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1763E"/>
    <w:rPr>
      <w:rFonts w:ascii="Verdana" w:hAnsi="Verdana"/>
      <w:i/>
      <w:iCs/>
      <w:color w:val="404040" w:themeColor="text1" w:themeTint="BF"/>
      <w:sz w:val="24"/>
    </w:rPr>
  </w:style>
  <w:style w:type="character" w:customStyle="1" w:styleId="Heading6Char">
    <w:name w:val="Heading 6 Char"/>
    <w:basedOn w:val="DefaultParagraphFont"/>
    <w:link w:val="Heading6"/>
    <w:uiPriority w:val="9"/>
    <w:rsid w:val="00DB5DD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E33CE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E33CE0"/>
    <w:rPr>
      <w:rFonts w:asciiTheme="majorHAnsi" w:eastAsiaTheme="majorEastAsia" w:hAnsiTheme="majorHAnsi" w:cstheme="majorBidi"/>
      <w:color w:val="272727" w:themeColor="text1" w:themeTint="D8"/>
      <w:sz w:val="21"/>
      <w:szCs w:val="21"/>
    </w:rPr>
  </w:style>
  <w:style w:type="character" w:styleId="IntenseReference">
    <w:name w:val="Intense Reference"/>
    <w:basedOn w:val="DefaultParagraphFont"/>
    <w:uiPriority w:val="32"/>
    <w:qFormat/>
    <w:rsid w:val="0076783B"/>
    <w:rPr>
      <w:b/>
      <w:bCs/>
      <w:smallCaps/>
      <w:color w:val="7030A0"/>
      <w:spacing w:val="5"/>
    </w:rPr>
  </w:style>
  <w:style w:type="paragraph" w:styleId="Header">
    <w:name w:val="header"/>
    <w:basedOn w:val="Normal"/>
    <w:link w:val="HeaderChar"/>
    <w:uiPriority w:val="99"/>
    <w:unhideWhenUsed/>
    <w:rsid w:val="00A7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5B3"/>
    <w:rPr>
      <w:rFonts w:ascii="Verdana" w:hAnsi="Verdana"/>
    </w:rPr>
  </w:style>
  <w:style w:type="paragraph" w:styleId="Footer">
    <w:name w:val="footer"/>
    <w:basedOn w:val="Normal"/>
    <w:link w:val="FooterChar"/>
    <w:uiPriority w:val="99"/>
    <w:unhideWhenUsed/>
    <w:rsid w:val="00A7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5B3"/>
    <w:rPr>
      <w:rFonts w:ascii="Verdana" w:hAnsi="Verdana"/>
    </w:rPr>
  </w:style>
  <w:style w:type="character" w:styleId="Hyperlink">
    <w:name w:val="Hyperlink"/>
    <w:basedOn w:val="DefaultParagraphFont"/>
    <w:uiPriority w:val="99"/>
    <w:unhideWhenUsed/>
    <w:rsid w:val="00A775B3"/>
    <w:rPr>
      <w:color w:val="0563C1" w:themeColor="hyperlink"/>
      <w:u w:val="single"/>
    </w:rPr>
  </w:style>
  <w:style w:type="paragraph" w:styleId="ListParagraph">
    <w:name w:val="List Paragraph"/>
    <w:basedOn w:val="Normal"/>
    <w:autoRedefine/>
    <w:uiPriority w:val="34"/>
    <w:qFormat/>
    <w:rsid w:val="009E07DE"/>
    <w:pPr>
      <w:ind w:left="720"/>
      <w:contextualSpacing/>
    </w:pPr>
    <w:rPr>
      <w:kern w:val="2"/>
      <w14:ligatures w14:val="standardContextual"/>
    </w:rPr>
  </w:style>
  <w:style w:type="character" w:styleId="FollowedHyperlink">
    <w:name w:val="FollowedHyperlink"/>
    <w:basedOn w:val="DefaultParagraphFont"/>
    <w:uiPriority w:val="99"/>
    <w:semiHidden/>
    <w:unhideWhenUsed/>
    <w:rsid w:val="00A775B3"/>
    <w:rPr>
      <w:color w:val="954F72" w:themeColor="followedHyperlink"/>
      <w:u w:val="single"/>
    </w:rPr>
  </w:style>
  <w:style w:type="paragraph" w:styleId="TOCHeading">
    <w:name w:val="TOC Heading"/>
    <w:basedOn w:val="Heading1"/>
    <w:next w:val="Normal"/>
    <w:autoRedefine/>
    <w:uiPriority w:val="39"/>
    <w:unhideWhenUsed/>
    <w:qFormat/>
    <w:rsid w:val="00A775B3"/>
    <w:pPr>
      <w:outlineLvl w:val="9"/>
    </w:pPr>
    <w:rPr>
      <w:rFonts w:asciiTheme="majorHAnsi" w:hAnsiTheme="majorHAnsi"/>
      <w:sz w:val="32"/>
      <w:szCs w:val="32"/>
    </w:rPr>
  </w:style>
  <w:style w:type="paragraph" w:styleId="TOC1">
    <w:name w:val="toc 1"/>
    <w:basedOn w:val="Normal"/>
    <w:next w:val="Normal"/>
    <w:autoRedefine/>
    <w:uiPriority w:val="39"/>
    <w:unhideWhenUsed/>
    <w:rsid w:val="00A775B3"/>
    <w:pPr>
      <w:spacing w:after="100"/>
    </w:pPr>
  </w:style>
  <w:style w:type="paragraph" w:styleId="TOC2">
    <w:name w:val="toc 2"/>
    <w:basedOn w:val="Normal"/>
    <w:next w:val="Normal"/>
    <w:autoRedefine/>
    <w:uiPriority w:val="39"/>
    <w:unhideWhenUsed/>
    <w:rsid w:val="00A775B3"/>
    <w:pPr>
      <w:spacing w:after="100"/>
      <w:ind w:left="220"/>
    </w:pPr>
  </w:style>
  <w:style w:type="character" w:styleId="UnresolvedMention">
    <w:name w:val="Unresolved Mention"/>
    <w:basedOn w:val="DefaultParagraphFont"/>
    <w:uiPriority w:val="99"/>
    <w:semiHidden/>
    <w:unhideWhenUsed/>
    <w:rsid w:val="009E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270295">
      <w:bodyDiv w:val="1"/>
      <w:marLeft w:val="0"/>
      <w:marRight w:val="0"/>
      <w:marTop w:val="0"/>
      <w:marBottom w:val="0"/>
      <w:divBdr>
        <w:top w:val="none" w:sz="0" w:space="0" w:color="auto"/>
        <w:left w:val="none" w:sz="0" w:space="0" w:color="auto"/>
        <w:bottom w:val="none" w:sz="0" w:space="0" w:color="auto"/>
        <w:right w:val="none" w:sz="0" w:space="0" w:color="auto"/>
      </w:divBdr>
    </w:div>
    <w:div w:id="13745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xaslawhelp.org/sites/default/files/275921general_affidavit_2.pdf" TargetMode="External"/><Relationship Id="rId18" Type="http://schemas.openxmlformats.org/officeDocument/2006/relationships/hyperlink" Target="https://oig.hhs.gov/fraud/report-fraud/before-you-submit/" TargetMode="External"/><Relationship Id="rId26" Type="http://schemas.openxmlformats.org/officeDocument/2006/relationships/hyperlink" Target="https://wetheparentsmovie-texas.com/" TargetMode="External"/><Relationship Id="rId21" Type="http://schemas.openxmlformats.org/officeDocument/2006/relationships/hyperlink" Target="https://www.dps.texas.gov/apps/dps/Forms/Vue/Ranger-Complain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exaslawhelp.org/article/general-affidavit" TargetMode="External"/><Relationship Id="rId17" Type="http://schemas.openxmlformats.org/officeDocument/2006/relationships/hyperlink" Target="https://texaslawhelp.org/directory/office-of-internal-affairs-texas-department-of-family-and-protective-services" TargetMode="External"/><Relationship Id="rId25" Type="http://schemas.openxmlformats.org/officeDocument/2006/relationships/hyperlink" Target="https://www.texasattorneygeneral.gov/divisions/law-enforcement/criminal-investigations"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dfps.texas.gov/policies/Case_Records/" TargetMode="External"/><Relationship Id="rId20" Type="http://schemas.openxmlformats.org/officeDocument/2006/relationships/hyperlink" Target="https://texapedia.info/elections/recall-election/" TargetMode="External"/><Relationship Id="rId29" Type="http://schemas.openxmlformats.org/officeDocument/2006/relationships/hyperlink" Target="https://statutes.capitol.texas.gov/Docs/LG/htm/LG.8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gp/product/B009W4B0W2/ref=ppx_yo_dt_b_search_asin_title?ie=UTF8&amp;psc=1" TargetMode="External"/><Relationship Id="rId24" Type="http://schemas.openxmlformats.org/officeDocument/2006/relationships/hyperlink" Target="https://wrm.capitol.texas.gov/home" TargetMode="External"/><Relationship Id="rId32" Type="http://schemas.openxmlformats.org/officeDocument/2006/relationships/hyperlink" Target="mailto:B.McKenzie@LBHResearch.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ml.org/DocumentCenter/View/209/Oath-of-Office---2010-09-PDF" TargetMode="External"/><Relationship Id="rId23" Type="http://schemas.openxmlformats.org/officeDocument/2006/relationships/hyperlink" Target="https://www.texasbar.com/Template.cfm?Section=Client_Assistance_and_Grievance" TargetMode="External"/><Relationship Id="rId28" Type="http://schemas.openxmlformats.org/officeDocument/2006/relationships/hyperlink" Target="https://texansforjudicialaccountability.org/" TargetMode="External"/><Relationship Id="rId36" Type="http://schemas.openxmlformats.org/officeDocument/2006/relationships/fontTable" Target="fontTable.xml"/><Relationship Id="rId10" Type="http://schemas.openxmlformats.org/officeDocument/2006/relationships/hyperlink" Target="https://www.amazon.com/gp/product/B06XFTWCBJ/ref=ppx_yo_dt_b_search_asin_title?ie=UTF8&amp;psc=1" TargetMode="External"/><Relationship Id="rId19" Type="http://schemas.openxmlformats.org/officeDocument/2006/relationships/hyperlink" Target="https://capitol.texas.gov/BillLookup/History.aspx?LegSess=88R&amp;Bill=HB17"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amazon.com/dp/B0CKP16WCQ?psc=1&amp;ref=ppx_yo2ov_dt_b_product_details" TargetMode="External"/><Relationship Id="rId14" Type="http://schemas.openxmlformats.org/officeDocument/2006/relationships/hyperlink" Target="https://molaeministeria.org/" TargetMode="External"/><Relationship Id="rId22" Type="http://schemas.openxmlformats.org/officeDocument/2006/relationships/hyperlink" Target="https://scjc.texas.gov/" TargetMode="External"/><Relationship Id="rId27" Type="http://schemas.openxmlformats.org/officeDocument/2006/relationships/hyperlink" Target="https://www.angel.com/movies/sound-of-hope-the-story-of-possum-trot" TargetMode="External"/><Relationship Id="rId30" Type="http://schemas.openxmlformats.org/officeDocument/2006/relationships/hyperlink" Target="https://molaeministeria.org/" TargetMode="External"/><Relationship Id="rId35" Type="http://schemas.openxmlformats.org/officeDocument/2006/relationships/footer" Target="footer1.xml"/><Relationship Id="rId8" Type="http://schemas.openxmlformats.org/officeDocument/2006/relationships/hyperlink" Target="https://guides.sll.texas.gov/recording-laws/audio-recordin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molaeminister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molaeminister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6722-52B0-433A-A5AF-A49E53FD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 McKenzie</dc:creator>
  <cp:keywords/>
  <dc:description/>
  <cp:lastModifiedBy>DaDa McKenzie</cp:lastModifiedBy>
  <cp:revision>7</cp:revision>
  <dcterms:created xsi:type="dcterms:W3CDTF">2025-01-09T21:19:00Z</dcterms:created>
  <dcterms:modified xsi:type="dcterms:W3CDTF">2025-01-09T22:16:00Z</dcterms:modified>
</cp:coreProperties>
</file>